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DDA5A38" w14:textId="6670E45A" w:rsidR="00D514E3" w:rsidRPr="003B032E" w:rsidRDefault="005505FB" w:rsidP="00EC27A4">
      <w:pPr>
        <w:pStyle w:val="Standa"/>
        <w:rPr>
          <w:b/>
          <w:sz w:val="34"/>
          <w:szCs w:val="34"/>
          <w:lang w:val="de-CH"/>
        </w:rPr>
      </w:pPr>
      <w:r w:rsidRPr="003B032E">
        <w:rPr>
          <w:b/>
          <w:sz w:val="34"/>
          <w:szCs w:val="34"/>
          <w:lang w:val="de-CH"/>
        </w:rPr>
        <w:t>D</w:t>
      </w:r>
      <w:r w:rsidR="00CC6F36" w:rsidRPr="003B032E">
        <w:rPr>
          <w:b/>
          <w:sz w:val="34"/>
          <w:szCs w:val="34"/>
          <w:lang w:val="de-CH"/>
        </w:rPr>
        <w:t xml:space="preserve">okumentation </w:t>
      </w:r>
      <w:r w:rsidR="001D1826" w:rsidRPr="003B032E">
        <w:rPr>
          <w:b/>
          <w:sz w:val="34"/>
          <w:szCs w:val="34"/>
          <w:lang w:val="de-CH"/>
        </w:rPr>
        <w:t xml:space="preserve">für </w:t>
      </w:r>
      <w:r w:rsidR="00B62A10" w:rsidRPr="003B032E">
        <w:rPr>
          <w:b/>
          <w:sz w:val="34"/>
          <w:szCs w:val="34"/>
          <w:lang w:val="de-CH"/>
        </w:rPr>
        <w:t xml:space="preserve">die </w:t>
      </w:r>
      <w:r w:rsidR="001D1826" w:rsidRPr="003B032E">
        <w:rPr>
          <w:b/>
          <w:sz w:val="34"/>
          <w:szCs w:val="34"/>
          <w:lang w:val="de-CH"/>
        </w:rPr>
        <w:t xml:space="preserve">Projektausschreibung </w:t>
      </w:r>
      <w:r w:rsidR="00F260D2">
        <w:rPr>
          <w:b/>
          <w:sz w:val="34"/>
          <w:szCs w:val="34"/>
          <w:lang w:val="de-CH"/>
        </w:rPr>
        <w:t>20</w:t>
      </w:r>
      <w:r w:rsidR="007021BD">
        <w:rPr>
          <w:b/>
          <w:sz w:val="34"/>
          <w:szCs w:val="34"/>
          <w:lang w:val="de-CH"/>
        </w:rPr>
        <w:t>2</w:t>
      </w:r>
      <w:r w:rsidR="00926597">
        <w:rPr>
          <w:b/>
          <w:sz w:val="34"/>
          <w:szCs w:val="34"/>
          <w:lang w:val="de-CH"/>
        </w:rPr>
        <w:t>5</w:t>
      </w:r>
      <w:r w:rsidR="00177FBF" w:rsidRPr="003B032E">
        <w:rPr>
          <w:b/>
          <w:sz w:val="34"/>
          <w:szCs w:val="34"/>
          <w:lang w:val="de-CH"/>
        </w:rPr>
        <w:t>/</w:t>
      </w:r>
      <w:r w:rsidR="00926597">
        <w:rPr>
          <w:b/>
          <w:sz w:val="34"/>
          <w:szCs w:val="34"/>
          <w:lang w:val="de-CH"/>
        </w:rPr>
        <w:t>2026</w:t>
      </w:r>
    </w:p>
    <w:p w14:paraId="1CC408FD" w14:textId="77777777" w:rsidR="00D514E3" w:rsidRPr="003B032E" w:rsidRDefault="00D514E3" w:rsidP="00EC27A4">
      <w:pPr>
        <w:pStyle w:val="Standa"/>
        <w:jc w:val="both"/>
        <w:rPr>
          <w:rFonts w:cs="Arial"/>
          <w:b/>
          <w:sz w:val="40"/>
          <w:szCs w:val="40"/>
          <w:lang w:val="de-CH"/>
        </w:rPr>
      </w:pPr>
    </w:p>
    <w:p w14:paraId="279981F1" w14:textId="77777777" w:rsidR="00D54B2D" w:rsidRPr="003B032E" w:rsidRDefault="00D54B2D" w:rsidP="00AC3C7E">
      <w:pPr>
        <w:pStyle w:val="Standa"/>
        <w:spacing w:after="60"/>
        <w:jc w:val="both"/>
        <w:rPr>
          <w:rFonts w:cs="Arial"/>
          <w:b/>
          <w:sz w:val="26"/>
          <w:szCs w:val="26"/>
          <w:lang w:val="de-CH"/>
        </w:rPr>
      </w:pPr>
      <w:r w:rsidRPr="003B032E">
        <w:rPr>
          <w:rFonts w:cs="Arial"/>
          <w:b/>
          <w:sz w:val="26"/>
          <w:szCs w:val="26"/>
          <w:lang w:val="de-CH"/>
        </w:rPr>
        <w:t>Geschichte/Form</w:t>
      </w:r>
    </w:p>
    <w:p w14:paraId="471ABE96" w14:textId="5987C881" w:rsidR="00D54B2D" w:rsidRPr="00DB64AF" w:rsidRDefault="00D54B2D" w:rsidP="00EC27A4">
      <w:pPr>
        <w:pStyle w:val="Standa"/>
        <w:jc w:val="both"/>
        <w:rPr>
          <w:rFonts w:cs="Arial"/>
          <w:sz w:val="22"/>
          <w:szCs w:val="22"/>
          <w:lang w:val="de-CH"/>
        </w:rPr>
      </w:pPr>
      <w:r w:rsidRPr="00DB64AF">
        <w:rPr>
          <w:rFonts w:cs="Arial"/>
          <w:sz w:val="22"/>
          <w:szCs w:val="22"/>
          <w:lang w:val="de-CH"/>
        </w:rPr>
        <w:t xml:space="preserve">Die am 12. April 2010 errichtete </w:t>
      </w:r>
      <w:r w:rsidR="00BF1310" w:rsidRPr="00DB64AF">
        <w:rPr>
          <w:rFonts w:cs="Arial"/>
          <w:sz w:val="22"/>
          <w:szCs w:val="22"/>
          <w:lang w:val="de-CH"/>
        </w:rPr>
        <w:t>SGAIM</w:t>
      </w:r>
      <w:r w:rsidR="007021BD">
        <w:rPr>
          <w:rFonts w:cs="Arial"/>
          <w:sz w:val="22"/>
          <w:szCs w:val="22"/>
          <w:lang w:val="de-CH"/>
        </w:rPr>
        <w:t xml:space="preserve"> </w:t>
      </w:r>
      <w:r w:rsidRPr="00DB64AF">
        <w:rPr>
          <w:rFonts w:cs="Arial"/>
          <w:sz w:val="22"/>
          <w:szCs w:val="22"/>
          <w:lang w:val="de-CH"/>
        </w:rPr>
        <w:t>Foundation ist eine reine Vergabestiftung, die gegründet wurde, um die Zuwendungen und Sponsoringbeiträge Dritter ausschliessl</w:t>
      </w:r>
      <w:r w:rsidR="0038391A" w:rsidRPr="00DB64AF">
        <w:rPr>
          <w:rFonts w:cs="Arial"/>
          <w:sz w:val="22"/>
          <w:szCs w:val="22"/>
          <w:lang w:val="de-CH"/>
        </w:rPr>
        <w:t>ich für geplante wissenschaftliche und sonstige</w:t>
      </w:r>
      <w:r w:rsidRPr="00DB64AF">
        <w:rPr>
          <w:rFonts w:cs="Arial"/>
          <w:sz w:val="22"/>
          <w:szCs w:val="22"/>
          <w:lang w:val="de-CH"/>
        </w:rPr>
        <w:t xml:space="preserve"> Ausbildungszwecke der Foundation einzusetzen und dadurch eine Abgrenzung </w:t>
      </w:r>
      <w:r w:rsidR="0038391A" w:rsidRPr="00DB64AF">
        <w:rPr>
          <w:rFonts w:cs="Arial"/>
          <w:sz w:val="22"/>
          <w:szCs w:val="22"/>
          <w:lang w:val="de-CH"/>
        </w:rPr>
        <w:t>zur</w:t>
      </w:r>
      <w:r w:rsidRPr="00DB64AF">
        <w:rPr>
          <w:rFonts w:cs="Arial"/>
          <w:sz w:val="22"/>
          <w:szCs w:val="22"/>
          <w:lang w:val="de-CH"/>
        </w:rPr>
        <w:t xml:space="preserve"> Tätigkeit der Fachgesellschaft für Allgemeine Innere Medizin (</w:t>
      </w:r>
      <w:r w:rsidR="006A1C43" w:rsidRPr="00DB64AF">
        <w:rPr>
          <w:rFonts w:cs="Arial"/>
          <w:sz w:val="22"/>
          <w:szCs w:val="22"/>
          <w:lang w:val="de-CH"/>
        </w:rPr>
        <w:t>SGAIM</w:t>
      </w:r>
      <w:r w:rsidR="00EB5F26" w:rsidRPr="00DB64AF">
        <w:rPr>
          <w:rFonts w:cs="Arial"/>
          <w:sz w:val="22"/>
          <w:szCs w:val="22"/>
          <w:lang w:val="de-CH"/>
        </w:rPr>
        <w:t>)</w:t>
      </w:r>
      <w:r w:rsidRPr="00DB64AF">
        <w:rPr>
          <w:rFonts w:cs="Arial"/>
          <w:sz w:val="22"/>
          <w:szCs w:val="22"/>
          <w:lang w:val="de-CH"/>
        </w:rPr>
        <w:t xml:space="preserve"> zu ermöglichen. Die Stiftung unterstützt Projekte oder Teilpr</w:t>
      </w:r>
      <w:r w:rsidR="006A1C43" w:rsidRPr="00DB64AF">
        <w:rPr>
          <w:rFonts w:cs="Arial"/>
          <w:sz w:val="22"/>
          <w:szCs w:val="22"/>
          <w:lang w:val="de-CH"/>
        </w:rPr>
        <w:t>ojekte aus dem Umfeld der Allge</w:t>
      </w:r>
      <w:r w:rsidRPr="00DB64AF">
        <w:rPr>
          <w:rFonts w:cs="Arial"/>
          <w:sz w:val="22"/>
          <w:szCs w:val="22"/>
          <w:lang w:val="de-CH"/>
        </w:rPr>
        <w:t>meinen Inneren Medizin (AIM) mit einem entsprechenden Förd</w:t>
      </w:r>
      <w:r w:rsidR="006A1C43" w:rsidRPr="00DB64AF">
        <w:rPr>
          <w:rFonts w:cs="Arial"/>
          <w:sz w:val="22"/>
          <w:szCs w:val="22"/>
          <w:lang w:val="de-CH"/>
        </w:rPr>
        <w:t>erungsbeitrag in Form einer Pro</w:t>
      </w:r>
      <w:r w:rsidRPr="00DB64AF">
        <w:rPr>
          <w:rFonts w:cs="Arial"/>
          <w:sz w:val="22"/>
          <w:szCs w:val="22"/>
          <w:lang w:val="de-CH"/>
        </w:rPr>
        <w:t>jekt</w:t>
      </w:r>
      <w:r w:rsidR="00925948">
        <w:rPr>
          <w:rFonts w:cs="Arial"/>
          <w:sz w:val="22"/>
          <w:szCs w:val="22"/>
          <w:lang w:val="de-CH"/>
        </w:rPr>
        <w:t>-</w:t>
      </w:r>
      <w:r w:rsidRPr="00DB64AF">
        <w:rPr>
          <w:rFonts w:cs="Arial"/>
          <w:sz w:val="22"/>
          <w:szCs w:val="22"/>
          <w:lang w:val="de-CH"/>
        </w:rPr>
        <w:t xml:space="preserve">ausschreibung oder </w:t>
      </w:r>
      <w:r w:rsidR="0038391A" w:rsidRPr="00DB64AF">
        <w:rPr>
          <w:rFonts w:cs="Arial"/>
          <w:sz w:val="22"/>
          <w:szCs w:val="22"/>
          <w:lang w:val="de-CH"/>
        </w:rPr>
        <w:t>eines</w:t>
      </w:r>
      <w:r w:rsidRPr="00DB64AF">
        <w:rPr>
          <w:rFonts w:cs="Arial"/>
          <w:sz w:val="22"/>
          <w:szCs w:val="22"/>
          <w:lang w:val="de-CH"/>
        </w:rPr>
        <w:t xml:space="preserve"> Stipendium</w:t>
      </w:r>
      <w:r w:rsidR="0038391A" w:rsidRPr="00DB64AF">
        <w:rPr>
          <w:rFonts w:cs="Arial"/>
          <w:sz w:val="22"/>
          <w:szCs w:val="22"/>
          <w:lang w:val="de-CH"/>
        </w:rPr>
        <w:t>s</w:t>
      </w:r>
      <w:r w:rsidR="001F0995" w:rsidRPr="00DB64AF">
        <w:rPr>
          <w:rFonts w:cs="Arial"/>
          <w:sz w:val="22"/>
          <w:szCs w:val="22"/>
          <w:lang w:val="de-CH"/>
        </w:rPr>
        <w:t>.</w:t>
      </w:r>
    </w:p>
    <w:p w14:paraId="680E57A2" w14:textId="77777777" w:rsidR="00D514E3" w:rsidRPr="00DB64AF" w:rsidRDefault="00D514E3" w:rsidP="00EC27A4">
      <w:pPr>
        <w:pStyle w:val="Standa"/>
        <w:jc w:val="both"/>
        <w:rPr>
          <w:rFonts w:cs="Arial"/>
          <w:b/>
          <w:sz w:val="28"/>
          <w:lang w:val="de-CH"/>
        </w:rPr>
      </w:pPr>
    </w:p>
    <w:p w14:paraId="0944C536" w14:textId="77777777" w:rsidR="00D514E3" w:rsidRPr="00DB64AF" w:rsidRDefault="00CC6F36" w:rsidP="00AC3C7E">
      <w:pPr>
        <w:pStyle w:val="Standa"/>
        <w:spacing w:after="60"/>
        <w:jc w:val="both"/>
        <w:rPr>
          <w:rFonts w:cs="Arial"/>
          <w:b/>
          <w:sz w:val="26"/>
          <w:szCs w:val="26"/>
          <w:lang w:val="de-CH"/>
        </w:rPr>
      </w:pPr>
      <w:r w:rsidRPr="00DB64AF">
        <w:rPr>
          <w:rFonts w:cs="Arial"/>
          <w:b/>
          <w:sz w:val="26"/>
          <w:szCs w:val="26"/>
          <w:lang w:val="de-CH"/>
        </w:rPr>
        <w:t>Ziele</w:t>
      </w:r>
    </w:p>
    <w:p w14:paraId="2E4E568D" w14:textId="77777777" w:rsidR="00D514E3" w:rsidRPr="00DB64AF" w:rsidRDefault="00CC6F36" w:rsidP="00EC27A4">
      <w:pPr>
        <w:pStyle w:val="Standa"/>
        <w:jc w:val="both"/>
        <w:rPr>
          <w:rFonts w:cs="Arial"/>
          <w:sz w:val="22"/>
          <w:lang w:val="de-CH"/>
        </w:rPr>
      </w:pPr>
      <w:r w:rsidRPr="00DB64AF">
        <w:rPr>
          <w:rFonts w:cs="Arial"/>
          <w:sz w:val="22"/>
          <w:lang w:val="de-CH"/>
        </w:rPr>
        <w:t>Zweck der Stiftung ist die Förderung von Lehre und Forschung auf dem Gebiet der Allgemeinen Inneren Medizin (AIM)</w:t>
      </w:r>
      <w:r w:rsidR="00FE7AF7" w:rsidRPr="00DB64AF">
        <w:rPr>
          <w:rFonts w:cs="Arial"/>
          <w:sz w:val="22"/>
          <w:lang w:val="de-CH"/>
        </w:rPr>
        <w:t xml:space="preserve"> in der ganzen Schweiz und die Vergabe von Stipendien an künftige Internist</w:t>
      </w:r>
      <w:r w:rsidR="001F0995" w:rsidRPr="00DB64AF">
        <w:rPr>
          <w:rFonts w:cs="Arial"/>
          <w:sz w:val="22"/>
          <w:lang w:val="de-CH"/>
        </w:rPr>
        <w:t>inn</w:t>
      </w:r>
      <w:r w:rsidR="00FE7AF7" w:rsidRPr="00DB64AF">
        <w:rPr>
          <w:rFonts w:cs="Arial"/>
          <w:sz w:val="22"/>
          <w:lang w:val="de-CH"/>
        </w:rPr>
        <w:t>en</w:t>
      </w:r>
      <w:r w:rsidR="001F0995" w:rsidRPr="00DB64AF">
        <w:rPr>
          <w:rFonts w:cs="Arial"/>
          <w:sz w:val="22"/>
          <w:lang w:val="de-CH"/>
        </w:rPr>
        <w:t xml:space="preserve"> und Internisten</w:t>
      </w:r>
      <w:r w:rsidR="00FE7AF7" w:rsidRPr="00DB64AF">
        <w:rPr>
          <w:rFonts w:cs="Arial"/>
          <w:sz w:val="22"/>
          <w:lang w:val="de-CH"/>
        </w:rPr>
        <w:t xml:space="preserve">. Die Unterstützung umfasst </w:t>
      </w:r>
      <w:r w:rsidR="00800F55" w:rsidRPr="00DB64AF">
        <w:rPr>
          <w:rFonts w:cs="Arial"/>
          <w:sz w:val="22"/>
          <w:lang w:val="de-CH"/>
        </w:rPr>
        <w:t>insbesondere</w:t>
      </w:r>
      <w:r w:rsidR="00FE7AF7" w:rsidRPr="00DB64AF">
        <w:rPr>
          <w:rFonts w:cs="Arial"/>
          <w:sz w:val="22"/>
          <w:lang w:val="de-CH"/>
        </w:rPr>
        <w:t xml:space="preserve">: </w:t>
      </w:r>
    </w:p>
    <w:p w14:paraId="0E5B1FF7" w14:textId="77777777" w:rsidR="00D514E3" w:rsidRPr="00DB64AF" w:rsidRDefault="00D514E3" w:rsidP="00EC27A4">
      <w:pPr>
        <w:pStyle w:val="Standa"/>
        <w:jc w:val="both"/>
        <w:rPr>
          <w:rFonts w:cs="Arial"/>
          <w:sz w:val="22"/>
          <w:lang w:val="de-CH"/>
        </w:rPr>
      </w:pPr>
    </w:p>
    <w:p w14:paraId="58E5F7CF" w14:textId="77777777" w:rsidR="00D514E3" w:rsidRPr="00DB64AF" w:rsidRDefault="00FE7AF7" w:rsidP="00BF1310">
      <w:pPr>
        <w:pStyle w:val="Standa"/>
        <w:numPr>
          <w:ilvl w:val="0"/>
          <w:numId w:val="8"/>
        </w:numPr>
        <w:suppressAutoHyphens w:val="0"/>
        <w:ind w:left="378"/>
        <w:jc w:val="both"/>
        <w:rPr>
          <w:rFonts w:cs="Arial"/>
          <w:sz w:val="22"/>
          <w:lang w:val="de-CH"/>
        </w:rPr>
      </w:pPr>
      <w:r w:rsidRPr="00DB64AF">
        <w:rPr>
          <w:rFonts w:cs="Arial"/>
          <w:sz w:val="22"/>
          <w:lang w:val="de-CH"/>
        </w:rPr>
        <w:t xml:space="preserve">Unterstützung von Projekten der klinischen Forschung, der klinischen Epidemiologie bzw. der Forschung auf dem Gebiet der Gesundheitsdienste und der Organisation von Pflegeleistungen, die im engeren und weiteren Sinn </w:t>
      </w:r>
      <w:r w:rsidR="00800F55" w:rsidRPr="00DB64AF">
        <w:rPr>
          <w:rFonts w:cs="Arial"/>
          <w:sz w:val="22"/>
          <w:lang w:val="de-CH"/>
        </w:rPr>
        <w:t>die Allgemeine Innere</w:t>
      </w:r>
      <w:r w:rsidRPr="00DB64AF">
        <w:rPr>
          <w:rFonts w:cs="Arial"/>
          <w:sz w:val="22"/>
          <w:lang w:val="de-CH"/>
        </w:rPr>
        <w:t xml:space="preserve"> Medizin (AIM) betreffen</w:t>
      </w:r>
    </w:p>
    <w:p w14:paraId="09609911" w14:textId="77777777" w:rsidR="00D514E3" w:rsidRPr="00DB64AF" w:rsidRDefault="00CC6F36" w:rsidP="00BF1310">
      <w:pPr>
        <w:pStyle w:val="Standa"/>
        <w:numPr>
          <w:ilvl w:val="0"/>
          <w:numId w:val="8"/>
        </w:numPr>
        <w:suppressAutoHyphens w:val="0"/>
        <w:ind w:left="378"/>
        <w:jc w:val="both"/>
        <w:rPr>
          <w:rFonts w:cs="Arial"/>
          <w:sz w:val="22"/>
          <w:lang w:val="de-CH"/>
        </w:rPr>
      </w:pPr>
      <w:r w:rsidRPr="00DB64AF">
        <w:rPr>
          <w:rFonts w:cs="Arial"/>
          <w:sz w:val="22"/>
          <w:lang w:val="de-CH"/>
        </w:rPr>
        <w:t>Vergabe von Preisen und Stipendien</w:t>
      </w:r>
    </w:p>
    <w:p w14:paraId="59DCE4FC" w14:textId="77777777" w:rsidR="00D514E3" w:rsidRPr="00DB64AF" w:rsidRDefault="00CC6F36" w:rsidP="00D228CE">
      <w:pPr>
        <w:pStyle w:val="Standa"/>
        <w:numPr>
          <w:ilvl w:val="0"/>
          <w:numId w:val="8"/>
        </w:numPr>
        <w:suppressAutoHyphens w:val="0"/>
        <w:ind w:left="378"/>
        <w:jc w:val="both"/>
        <w:rPr>
          <w:rFonts w:cs="Arial"/>
          <w:sz w:val="22"/>
          <w:lang w:val="de-CH"/>
        </w:rPr>
      </w:pPr>
      <w:r w:rsidRPr="00DB64AF">
        <w:rPr>
          <w:rFonts w:cs="Arial"/>
          <w:sz w:val="22"/>
          <w:lang w:val="de-CH"/>
        </w:rPr>
        <w:t xml:space="preserve">Unterstützung </w:t>
      </w:r>
      <w:r w:rsidR="00FE7AF7" w:rsidRPr="00DB64AF">
        <w:rPr>
          <w:rFonts w:cs="Arial"/>
          <w:sz w:val="22"/>
          <w:lang w:val="de-CH"/>
        </w:rPr>
        <w:t xml:space="preserve">für die </w:t>
      </w:r>
      <w:r w:rsidRPr="00DB64AF">
        <w:rPr>
          <w:rFonts w:cs="Arial"/>
          <w:sz w:val="22"/>
          <w:lang w:val="de-CH"/>
        </w:rPr>
        <w:t>Organisation bzw. Durchführung von Projekten zu Aus-, Weiter- und Fortbildungszwecken</w:t>
      </w:r>
    </w:p>
    <w:p w14:paraId="0A498026" w14:textId="77777777" w:rsidR="00BF1310" w:rsidRPr="00DB64AF" w:rsidRDefault="00BF1310" w:rsidP="00EC27A4">
      <w:pPr>
        <w:pStyle w:val="Standa"/>
        <w:jc w:val="both"/>
        <w:rPr>
          <w:rFonts w:cs="Arial"/>
          <w:sz w:val="22"/>
          <w:lang w:val="de-CH"/>
        </w:rPr>
      </w:pPr>
    </w:p>
    <w:p w14:paraId="40C5FB29" w14:textId="77777777" w:rsidR="00D514E3" w:rsidRPr="00DB64AF" w:rsidRDefault="00CC6F36" w:rsidP="00EC27A4">
      <w:pPr>
        <w:pStyle w:val="Standa"/>
        <w:jc w:val="both"/>
        <w:rPr>
          <w:rFonts w:cs="Arial"/>
          <w:sz w:val="22"/>
          <w:lang w:val="de-CH"/>
        </w:rPr>
      </w:pPr>
      <w:r w:rsidRPr="00DB64AF">
        <w:rPr>
          <w:rFonts w:cs="Arial"/>
          <w:sz w:val="22"/>
          <w:lang w:val="de-CH"/>
        </w:rPr>
        <w:t>Die Stiftung kann ihre Tätigkeit auf andere Bereiche ausdehne</w:t>
      </w:r>
      <w:r w:rsidR="00344A9B" w:rsidRPr="00DB64AF">
        <w:rPr>
          <w:rFonts w:cs="Arial"/>
          <w:sz w:val="22"/>
          <w:lang w:val="de-CH"/>
        </w:rPr>
        <w:t xml:space="preserve">n sowie weitere Ziele verfolgen, sofern sie dem </w:t>
      </w:r>
      <w:r w:rsidR="00800F55" w:rsidRPr="00DB64AF">
        <w:rPr>
          <w:rFonts w:cs="Arial"/>
          <w:sz w:val="22"/>
          <w:lang w:val="de-CH"/>
        </w:rPr>
        <w:t>obgenannten</w:t>
      </w:r>
      <w:r w:rsidR="00344A9B" w:rsidRPr="00DB64AF">
        <w:rPr>
          <w:rFonts w:cs="Arial"/>
          <w:sz w:val="22"/>
          <w:lang w:val="de-CH"/>
        </w:rPr>
        <w:t xml:space="preserve"> Zweck entsprechen. </w:t>
      </w:r>
    </w:p>
    <w:p w14:paraId="06412712" w14:textId="77777777" w:rsidR="00D514E3" w:rsidRPr="00DB64AF" w:rsidRDefault="00D514E3" w:rsidP="00EC27A4">
      <w:pPr>
        <w:pStyle w:val="Standa"/>
        <w:jc w:val="both"/>
        <w:rPr>
          <w:rFonts w:cs="Arial"/>
          <w:b/>
          <w:sz w:val="28"/>
          <w:lang w:val="de-CH"/>
        </w:rPr>
      </w:pPr>
    </w:p>
    <w:p w14:paraId="0C84827B" w14:textId="77777777" w:rsidR="00D514E3" w:rsidRPr="00DB64AF" w:rsidRDefault="00CC6F36" w:rsidP="00AC3C7E">
      <w:pPr>
        <w:pStyle w:val="Standa"/>
        <w:spacing w:after="60"/>
        <w:jc w:val="both"/>
        <w:rPr>
          <w:rFonts w:cs="Arial"/>
          <w:b/>
          <w:sz w:val="26"/>
          <w:szCs w:val="26"/>
          <w:lang w:val="de-CH"/>
        </w:rPr>
      </w:pPr>
      <w:r w:rsidRPr="00DB64AF">
        <w:rPr>
          <w:rFonts w:cs="Arial"/>
          <w:b/>
          <w:sz w:val="26"/>
          <w:szCs w:val="26"/>
          <w:lang w:val="de-CH"/>
        </w:rPr>
        <w:t>Zielgruppen</w:t>
      </w:r>
    </w:p>
    <w:p w14:paraId="528E7137" w14:textId="77675FBF" w:rsidR="00D514E3" w:rsidRPr="00DB64AF" w:rsidRDefault="006A1C43" w:rsidP="00EC27A4">
      <w:pPr>
        <w:pStyle w:val="Standa"/>
        <w:jc w:val="both"/>
        <w:rPr>
          <w:rFonts w:cs="Arial"/>
          <w:sz w:val="22"/>
          <w:lang w:val="de-CH"/>
        </w:rPr>
      </w:pPr>
      <w:r w:rsidRPr="00DB64AF">
        <w:rPr>
          <w:rFonts w:cs="Arial"/>
          <w:sz w:val="22"/>
          <w:lang w:val="de-CH"/>
        </w:rPr>
        <w:t>SGAIM</w:t>
      </w:r>
      <w:r w:rsidR="00965AB8">
        <w:rPr>
          <w:rFonts w:cs="Arial"/>
          <w:sz w:val="22"/>
          <w:lang w:val="de-CH"/>
        </w:rPr>
        <w:t xml:space="preserve"> </w:t>
      </w:r>
      <w:r w:rsidR="00CC6F36" w:rsidRPr="00DB64AF">
        <w:rPr>
          <w:rFonts w:cs="Arial"/>
          <w:sz w:val="22"/>
          <w:lang w:val="de-CH"/>
        </w:rPr>
        <w:t>Mitglieder, Mitglieder anderer Fachgesellschaften, Pflegeexperten/</w:t>
      </w:r>
      <w:r w:rsidR="001F0995" w:rsidRPr="00DB64AF">
        <w:rPr>
          <w:rFonts w:cs="Arial"/>
          <w:sz w:val="22"/>
          <w:lang w:val="de-CH"/>
        </w:rPr>
        <w:t>-</w:t>
      </w:r>
      <w:r w:rsidR="00CC6F36" w:rsidRPr="00DB64AF">
        <w:rPr>
          <w:rFonts w:cs="Arial"/>
          <w:sz w:val="22"/>
          <w:lang w:val="de-CH"/>
        </w:rPr>
        <w:t>innen, medizinische und wissenschaftliche Fachpersonen sowie zusätzliche Fach- und Berufsgruppen aus dem unmittelbaren AIM-</w:t>
      </w:r>
      <w:r w:rsidR="00800F55" w:rsidRPr="00DB64AF">
        <w:rPr>
          <w:rFonts w:cs="Arial"/>
          <w:sz w:val="22"/>
          <w:lang w:val="de-CH"/>
        </w:rPr>
        <w:t>Alltagsumfeld (z.B. Informatik, Wissensmanagement</w:t>
      </w:r>
      <w:r w:rsidR="00CC6F36" w:rsidRPr="00DB64AF">
        <w:rPr>
          <w:rFonts w:cs="Arial"/>
          <w:sz w:val="22"/>
          <w:lang w:val="de-CH"/>
        </w:rPr>
        <w:t xml:space="preserve">, </w:t>
      </w:r>
      <w:r w:rsidR="00800F55" w:rsidRPr="00DB64AF">
        <w:rPr>
          <w:rFonts w:cs="Arial"/>
          <w:sz w:val="22"/>
          <w:lang w:val="de-CH"/>
        </w:rPr>
        <w:t>Betriebswirtschaft</w:t>
      </w:r>
      <w:r w:rsidR="00CC6F36" w:rsidRPr="00DB64AF">
        <w:rPr>
          <w:rFonts w:cs="Arial"/>
          <w:sz w:val="22"/>
          <w:lang w:val="de-CH"/>
        </w:rPr>
        <w:t xml:space="preserve"> etc.)</w:t>
      </w:r>
      <w:r w:rsidR="00DD7E80" w:rsidRPr="00DB64AF">
        <w:rPr>
          <w:rFonts w:cs="Arial"/>
          <w:sz w:val="22"/>
          <w:lang w:val="de-CH"/>
        </w:rPr>
        <w:t>.</w:t>
      </w:r>
    </w:p>
    <w:p w14:paraId="3D9A1E3A" w14:textId="77777777" w:rsidR="00D514E3" w:rsidRPr="00DB64AF" w:rsidRDefault="00D514E3" w:rsidP="00EC27A4">
      <w:pPr>
        <w:pStyle w:val="Standa"/>
        <w:jc w:val="both"/>
        <w:rPr>
          <w:rFonts w:cs="Arial"/>
          <w:b/>
          <w:sz w:val="28"/>
          <w:lang w:val="de-CH"/>
        </w:rPr>
      </w:pPr>
    </w:p>
    <w:p w14:paraId="5C866957" w14:textId="77777777" w:rsidR="00D54B2D" w:rsidRPr="00DB64AF" w:rsidRDefault="00D54B2D" w:rsidP="0018728E">
      <w:pPr>
        <w:pStyle w:val="Standa"/>
        <w:spacing w:after="60"/>
        <w:jc w:val="both"/>
        <w:rPr>
          <w:rFonts w:cs="Arial"/>
          <w:b/>
          <w:sz w:val="26"/>
          <w:szCs w:val="26"/>
          <w:lang w:val="de-CH"/>
        </w:rPr>
      </w:pPr>
      <w:r w:rsidRPr="00DB64AF">
        <w:rPr>
          <w:rFonts w:cs="Arial"/>
          <w:b/>
          <w:sz w:val="26"/>
          <w:szCs w:val="26"/>
          <w:lang w:val="de-CH"/>
        </w:rPr>
        <w:t>Rahmenthema</w:t>
      </w:r>
    </w:p>
    <w:p w14:paraId="406016FB" w14:textId="58241C2A" w:rsidR="00B570A1" w:rsidRPr="00B570A1" w:rsidRDefault="00B570A1" w:rsidP="00B570A1">
      <w:pPr>
        <w:rPr>
          <w:rFonts w:ascii="Arial" w:hAnsi="Arial" w:cs="Arial"/>
          <w:b/>
          <w:bCs/>
          <w:sz w:val="22"/>
          <w:szCs w:val="20"/>
          <w:lang w:val="de-CH" w:bidi="de-DE"/>
        </w:rPr>
      </w:pPr>
      <w:bookmarkStart w:id="0" w:name="_Hlk58934394"/>
      <w:r w:rsidRPr="00B570A1">
        <w:rPr>
          <w:rFonts w:ascii="Arial" w:hAnsi="Arial" w:cs="Arial"/>
          <w:sz w:val="22"/>
          <w:szCs w:val="20"/>
          <w:lang w:val="de-CH" w:bidi="de-DE"/>
        </w:rPr>
        <w:t>Die medizinische Forschungsstiftung SGAIM Foundation lanciert für 202</w:t>
      </w:r>
      <w:r w:rsidR="00926597">
        <w:rPr>
          <w:rFonts w:ascii="Arial" w:hAnsi="Arial" w:cs="Arial"/>
          <w:sz w:val="22"/>
          <w:szCs w:val="20"/>
          <w:lang w:val="de-CH" w:bidi="de-DE"/>
        </w:rPr>
        <w:t>5</w:t>
      </w:r>
      <w:r w:rsidRPr="00B570A1">
        <w:rPr>
          <w:rFonts w:ascii="Arial" w:hAnsi="Arial" w:cs="Arial"/>
          <w:sz w:val="22"/>
          <w:szCs w:val="20"/>
          <w:lang w:val="de-CH" w:bidi="de-DE"/>
        </w:rPr>
        <w:t>/</w:t>
      </w:r>
      <w:r w:rsidR="00926597">
        <w:rPr>
          <w:rFonts w:ascii="Arial" w:hAnsi="Arial" w:cs="Arial"/>
          <w:sz w:val="22"/>
          <w:szCs w:val="20"/>
          <w:lang w:val="de-CH" w:bidi="de-DE"/>
        </w:rPr>
        <w:t>2026</w:t>
      </w:r>
      <w:r w:rsidRPr="00B570A1">
        <w:rPr>
          <w:rFonts w:ascii="Arial" w:hAnsi="Arial" w:cs="Arial"/>
          <w:sz w:val="22"/>
          <w:szCs w:val="20"/>
          <w:lang w:val="de-CH" w:bidi="de-DE"/>
        </w:rPr>
        <w:t xml:space="preserve"> ein Preisausschreiben zum </w:t>
      </w:r>
      <w:bookmarkStart w:id="1" w:name="_Hlk57031803"/>
      <w:r w:rsidRPr="00B570A1">
        <w:rPr>
          <w:rFonts w:ascii="Arial" w:hAnsi="Arial" w:cs="Arial"/>
          <w:sz w:val="22"/>
          <w:szCs w:val="20"/>
          <w:lang w:val="de-CH" w:bidi="de-DE"/>
        </w:rPr>
        <w:t xml:space="preserve">Thema </w:t>
      </w:r>
      <w:bookmarkStart w:id="2" w:name="_Hlk24960504"/>
      <w:bookmarkStart w:id="3" w:name="_Hlk57030608"/>
      <w:r w:rsidRPr="00B570A1">
        <w:rPr>
          <w:rFonts w:ascii="Arial" w:hAnsi="Arial" w:cs="Arial"/>
          <w:b/>
          <w:bCs/>
          <w:sz w:val="22"/>
          <w:szCs w:val="20"/>
          <w:lang w:val="de-CH" w:bidi="de-DE"/>
        </w:rPr>
        <w:t>«</w:t>
      </w:r>
      <w:r w:rsidR="007754BC">
        <w:rPr>
          <w:rFonts w:ascii="Arial" w:hAnsi="Arial" w:cs="Arial"/>
          <w:b/>
          <w:bCs/>
          <w:sz w:val="22"/>
          <w:lang w:val="de-CH" w:bidi="de-DE"/>
        </w:rPr>
        <w:t>Künstliche Intelligenz in der Prävention, Diagnostik und Therapie</w:t>
      </w:r>
      <w:r w:rsidRPr="00B570A1">
        <w:rPr>
          <w:rFonts w:ascii="Arial" w:hAnsi="Arial" w:cs="Arial"/>
          <w:b/>
          <w:bCs/>
          <w:sz w:val="22"/>
          <w:szCs w:val="20"/>
          <w:lang w:val="de-CH" w:bidi="de-DE"/>
        </w:rPr>
        <w:t xml:space="preserve">». </w:t>
      </w:r>
    </w:p>
    <w:bookmarkEnd w:id="0"/>
    <w:bookmarkEnd w:id="1"/>
    <w:bookmarkEnd w:id="2"/>
    <w:bookmarkEnd w:id="3"/>
    <w:p w14:paraId="711D4000" w14:textId="77777777" w:rsidR="007754BC" w:rsidRPr="00487C7A" w:rsidRDefault="007754BC" w:rsidP="007754BC">
      <w:pPr>
        <w:pStyle w:val="StandardWeb"/>
        <w:spacing w:line="264" w:lineRule="auto"/>
        <w:rPr>
          <w:rFonts w:ascii="Arial" w:hAnsi="Arial" w:cs="Arial"/>
          <w:sz w:val="22"/>
          <w:lang w:val="de-CH" w:bidi="de-DE"/>
        </w:rPr>
      </w:pPr>
      <w:r w:rsidRPr="00487C7A">
        <w:rPr>
          <w:rFonts w:ascii="Arial" w:hAnsi="Arial" w:cs="Arial"/>
          <w:sz w:val="22"/>
          <w:lang w:val="de-CH" w:bidi="de-DE"/>
        </w:rPr>
        <w:t xml:space="preserve">Es sollen Forschungsprojekte unterstützt werden, die </w:t>
      </w:r>
      <w:r>
        <w:rPr>
          <w:rFonts w:ascii="Arial" w:hAnsi="Arial" w:cs="Arial"/>
          <w:sz w:val="22"/>
          <w:lang w:val="de-CH" w:bidi="de-DE"/>
        </w:rPr>
        <w:t>wissenschaftliche Methoden der künstlichen Intelligenz (</w:t>
      </w:r>
      <w:r w:rsidRPr="00BB01AD">
        <w:rPr>
          <w:rFonts w:ascii="Arial" w:hAnsi="Arial" w:cs="Arial"/>
          <w:i/>
          <w:iCs/>
          <w:sz w:val="22"/>
          <w:lang w:val="de-CH" w:bidi="de-DE"/>
        </w:rPr>
        <w:t>Machine Learning, Large Language Models</w:t>
      </w:r>
      <w:r>
        <w:rPr>
          <w:rFonts w:ascii="Arial" w:hAnsi="Arial" w:cs="Arial"/>
          <w:sz w:val="22"/>
          <w:lang w:val="de-CH" w:bidi="de-DE"/>
        </w:rPr>
        <w:t>, etc.) verwenden, um die Qualität der Prävention, Diagnostik und Therapie in der ambulanten oder stationären Allgemeinen Inneren Medizin zu verbessern.</w:t>
      </w:r>
    </w:p>
    <w:p w14:paraId="683CFF59" w14:textId="77777777" w:rsidR="0089652E" w:rsidRDefault="0089652E">
      <w:pPr>
        <w:rPr>
          <w:rFonts w:ascii="Arial" w:hAnsi="Arial" w:cs="Arial"/>
          <w:b/>
          <w:sz w:val="26"/>
          <w:szCs w:val="26"/>
          <w:lang w:val="de-CH" w:bidi="de-DE"/>
        </w:rPr>
      </w:pPr>
      <w:r>
        <w:rPr>
          <w:rFonts w:cs="Arial"/>
          <w:b/>
          <w:sz w:val="26"/>
          <w:szCs w:val="26"/>
          <w:lang w:val="de-CH"/>
        </w:rPr>
        <w:br w:type="page"/>
      </w:r>
    </w:p>
    <w:p w14:paraId="368E8F66" w14:textId="5169F085" w:rsidR="00D514E3" w:rsidRPr="00DB64AF" w:rsidRDefault="00CC6F36" w:rsidP="007B6C29">
      <w:pPr>
        <w:pStyle w:val="Standa"/>
        <w:spacing w:after="60"/>
        <w:jc w:val="both"/>
        <w:rPr>
          <w:rFonts w:cs="Arial"/>
          <w:b/>
          <w:sz w:val="26"/>
          <w:szCs w:val="26"/>
          <w:lang w:val="de-CH"/>
        </w:rPr>
      </w:pPr>
      <w:r w:rsidRPr="00DB64AF">
        <w:rPr>
          <w:rFonts w:cs="Arial"/>
          <w:b/>
          <w:sz w:val="26"/>
          <w:szCs w:val="26"/>
          <w:lang w:val="de-CH"/>
        </w:rPr>
        <w:lastRenderedPageBreak/>
        <w:t>Strukturen</w:t>
      </w:r>
      <w:r w:rsidR="007B6C29" w:rsidRPr="00DB64AF">
        <w:rPr>
          <w:rFonts w:cs="Arial"/>
          <w:b/>
          <w:sz w:val="26"/>
          <w:szCs w:val="26"/>
          <w:lang w:val="de-CH"/>
        </w:rPr>
        <w:t xml:space="preserve"> und </w:t>
      </w:r>
      <w:r w:rsidRPr="00DB64AF">
        <w:rPr>
          <w:rFonts w:cs="Arial"/>
          <w:b/>
          <w:sz w:val="26"/>
          <w:szCs w:val="26"/>
          <w:lang w:val="de-CH"/>
        </w:rPr>
        <w:t xml:space="preserve">Aufgaben der Stiftung </w:t>
      </w:r>
    </w:p>
    <w:p w14:paraId="16201E4A" w14:textId="77777777" w:rsidR="00D514E3" w:rsidRPr="00DB64AF" w:rsidRDefault="00CC6F36" w:rsidP="007B6C29">
      <w:pPr>
        <w:pStyle w:val="Standa"/>
        <w:spacing w:after="60"/>
        <w:jc w:val="both"/>
        <w:rPr>
          <w:rFonts w:cs="Arial"/>
          <w:b/>
          <w:sz w:val="22"/>
          <w:lang w:val="de-CH"/>
        </w:rPr>
      </w:pPr>
      <w:r w:rsidRPr="00DB64AF">
        <w:rPr>
          <w:rFonts w:cs="Arial"/>
          <w:b/>
          <w:sz w:val="22"/>
          <w:lang w:val="de-CH"/>
        </w:rPr>
        <w:t>Stiftungsorgane</w:t>
      </w:r>
    </w:p>
    <w:p w14:paraId="6936B560" w14:textId="77777777" w:rsidR="00D514E3" w:rsidRPr="00DB64AF" w:rsidRDefault="00CC6F36" w:rsidP="00EC27A4">
      <w:pPr>
        <w:pStyle w:val="Standa"/>
        <w:jc w:val="both"/>
        <w:rPr>
          <w:rFonts w:cs="Arial"/>
          <w:sz w:val="22"/>
          <w:lang w:val="de-CH"/>
        </w:rPr>
      </w:pPr>
      <w:r w:rsidRPr="00DB64AF">
        <w:rPr>
          <w:rFonts w:cs="Arial"/>
          <w:sz w:val="22"/>
          <w:lang w:val="de-CH"/>
        </w:rPr>
        <w:t>Die Organe der Sti</w:t>
      </w:r>
      <w:r w:rsidR="006A1C43" w:rsidRPr="00DB64AF">
        <w:rPr>
          <w:rFonts w:cs="Arial"/>
          <w:sz w:val="22"/>
          <w:lang w:val="de-CH"/>
        </w:rPr>
        <w:t>ftung sind der Stiftungsrat, d</w:t>
      </w:r>
      <w:r w:rsidR="00CF72B9" w:rsidRPr="00DB64AF">
        <w:rPr>
          <w:rFonts w:cs="Arial"/>
          <w:sz w:val="22"/>
          <w:lang w:val="de-CH"/>
        </w:rPr>
        <w:t>er</w:t>
      </w:r>
      <w:r w:rsidRPr="00DB64AF">
        <w:rPr>
          <w:rFonts w:cs="Arial"/>
          <w:sz w:val="22"/>
          <w:lang w:val="de-CH"/>
        </w:rPr>
        <w:t xml:space="preserve"> Geschäftsführer und die Revisionsstelle. Der Stiftungsrat setzt sich </w:t>
      </w:r>
      <w:r w:rsidR="00BD7CBD" w:rsidRPr="00DB64AF">
        <w:rPr>
          <w:rFonts w:cs="Arial"/>
          <w:sz w:val="22"/>
          <w:lang w:val="de-CH"/>
        </w:rPr>
        <w:t>aus mindestens fünf</w:t>
      </w:r>
      <w:r w:rsidRPr="00DB64AF">
        <w:rPr>
          <w:rFonts w:cs="Arial"/>
          <w:sz w:val="22"/>
          <w:lang w:val="de-CH"/>
        </w:rPr>
        <w:t xml:space="preserve"> </w:t>
      </w:r>
      <w:r w:rsidR="00BD7CBD" w:rsidRPr="00DB64AF">
        <w:rPr>
          <w:rFonts w:cs="Arial"/>
          <w:sz w:val="22"/>
          <w:lang w:val="de-CH"/>
        </w:rPr>
        <w:t>Personen</w:t>
      </w:r>
      <w:r w:rsidRPr="00DB64AF">
        <w:rPr>
          <w:rFonts w:cs="Arial"/>
          <w:sz w:val="22"/>
          <w:lang w:val="de-CH"/>
        </w:rPr>
        <w:t xml:space="preserve"> zusammen. Dabei nehmen der Präsident sowie mindestens ein Vorstandsmitglied der </w:t>
      </w:r>
      <w:r w:rsidR="006A1C43" w:rsidRPr="00DB64AF">
        <w:rPr>
          <w:rFonts w:cs="Arial"/>
          <w:sz w:val="22"/>
          <w:lang w:val="de-CH"/>
        </w:rPr>
        <w:t>SGAIM</w:t>
      </w:r>
      <w:r w:rsidRPr="00DB64AF">
        <w:rPr>
          <w:rFonts w:cs="Arial"/>
          <w:sz w:val="22"/>
          <w:lang w:val="de-CH"/>
        </w:rPr>
        <w:t xml:space="preserve"> Ei</w:t>
      </w:r>
      <w:r w:rsidR="009E1CAC" w:rsidRPr="00DB64AF">
        <w:rPr>
          <w:rFonts w:cs="Arial"/>
          <w:sz w:val="22"/>
          <w:lang w:val="de-CH"/>
        </w:rPr>
        <w:t>nsitz im Stiftungsrat. Der Stif</w:t>
      </w:r>
      <w:r w:rsidRPr="00DB64AF">
        <w:rPr>
          <w:rFonts w:cs="Arial"/>
          <w:sz w:val="22"/>
          <w:lang w:val="de-CH"/>
        </w:rPr>
        <w:t>tungsrat ist befugt, neue Mitglieder aufzunehmen oder zu ersetzen.</w:t>
      </w:r>
    </w:p>
    <w:p w14:paraId="72D9226D" w14:textId="77777777" w:rsidR="00D514E3" w:rsidRPr="00DB64AF" w:rsidRDefault="00D514E3" w:rsidP="00EC27A4">
      <w:pPr>
        <w:pStyle w:val="Standa"/>
        <w:jc w:val="both"/>
        <w:rPr>
          <w:rFonts w:cs="Arial"/>
          <w:sz w:val="22"/>
          <w:u w:val="single"/>
          <w:lang w:val="de-CH"/>
        </w:rPr>
      </w:pPr>
    </w:p>
    <w:p w14:paraId="0F0AA7C9" w14:textId="7928A1C8" w:rsidR="00D514E3" w:rsidRPr="00DB64AF" w:rsidRDefault="00CC6F36" w:rsidP="0089652E">
      <w:pPr>
        <w:pStyle w:val="Standa"/>
        <w:spacing w:after="60"/>
        <w:jc w:val="both"/>
        <w:rPr>
          <w:rFonts w:cs="Arial"/>
          <w:b/>
          <w:sz w:val="22"/>
          <w:lang w:val="de-CH"/>
        </w:rPr>
      </w:pPr>
      <w:r w:rsidRPr="00DB64AF">
        <w:rPr>
          <w:rFonts w:cs="Arial"/>
          <w:b/>
          <w:sz w:val="22"/>
          <w:lang w:val="de-CH"/>
        </w:rPr>
        <w:t>Zusammensetzung des Stiftungsrates</w:t>
      </w:r>
    </w:p>
    <w:p w14:paraId="26D38AFC" w14:textId="54390127" w:rsidR="00D514E3" w:rsidRPr="00DB64AF" w:rsidRDefault="00CC6F36" w:rsidP="00EC27A4">
      <w:pPr>
        <w:pStyle w:val="Standa"/>
        <w:jc w:val="both"/>
        <w:rPr>
          <w:rFonts w:cs="Arial"/>
          <w:sz w:val="22"/>
          <w:lang w:val="de-CH"/>
        </w:rPr>
      </w:pPr>
      <w:r w:rsidRPr="00DB64AF">
        <w:rPr>
          <w:rFonts w:cs="Arial"/>
          <w:sz w:val="22"/>
          <w:lang w:val="de-CH"/>
        </w:rPr>
        <w:t>Der Stiftungsrat setzt sich aktuell aus Prof</w:t>
      </w:r>
      <w:r w:rsidR="006A1C43" w:rsidRPr="00DB64AF">
        <w:rPr>
          <w:rFonts w:cs="Arial"/>
          <w:sz w:val="22"/>
          <w:lang w:val="de-CH"/>
        </w:rPr>
        <w:t>. Jean-Michel Gaspoz, Präsident;</w:t>
      </w:r>
      <w:r w:rsidRPr="00DB64AF">
        <w:rPr>
          <w:rFonts w:cs="Arial"/>
          <w:sz w:val="22"/>
          <w:lang w:val="de-CH"/>
        </w:rPr>
        <w:t xml:space="preserve"> </w:t>
      </w:r>
      <w:r w:rsidR="00781B8B" w:rsidRPr="00DB64AF">
        <w:rPr>
          <w:rFonts w:cs="Arial"/>
          <w:sz w:val="22"/>
          <w:lang w:val="de-CH"/>
        </w:rPr>
        <w:t xml:space="preserve">Prof. Drahomir Aujesky; </w:t>
      </w:r>
      <w:r w:rsidRPr="00DB64AF">
        <w:rPr>
          <w:rFonts w:cs="Arial"/>
          <w:sz w:val="22"/>
          <w:lang w:val="de-CH"/>
        </w:rPr>
        <w:t xml:space="preserve">Dr. </w:t>
      </w:r>
      <w:r w:rsidR="00CF72B9" w:rsidRPr="00DB64AF">
        <w:rPr>
          <w:rFonts w:cs="Arial"/>
          <w:sz w:val="22"/>
          <w:lang w:val="de-CH"/>
        </w:rPr>
        <w:t>Thom</w:t>
      </w:r>
      <w:r w:rsidR="00857CE9" w:rsidRPr="00DB64AF">
        <w:rPr>
          <w:rFonts w:cs="Arial"/>
          <w:sz w:val="22"/>
          <w:lang w:val="de-CH"/>
        </w:rPr>
        <w:t>a</w:t>
      </w:r>
      <w:r w:rsidR="00CF72B9" w:rsidRPr="00DB64AF">
        <w:rPr>
          <w:rFonts w:cs="Arial"/>
          <w:sz w:val="22"/>
          <w:lang w:val="de-CH"/>
        </w:rPr>
        <w:t>s Brack,</w:t>
      </w:r>
      <w:r w:rsidRPr="00DB64AF">
        <w:rPr>
          <w:rFonts w:cs="Arial"/>
          <w:sz w:val="22"/>
          <w:lang w:val="de-CH"/>
        </w:rPr>
        <w:t xml:space="preserve"> </w:t>
      </w:r>
      <w:r w:rsidR="006A1C43" w:rsidRPr="00DB64AF">
        <w:rPr>
          <w:rFonts w:cs="Arial"/>
          <w:sz w:val="22"/>
          <w:lang w:val="de-CH"/>
        </w:rPr>
        <w:t>Prof. Verena Briner; Dr. François Héritier;</w:t>
      </w:r>
      <w:r w:rsidRPr="00DB64AF">
        <w:rPr>
          <w:rFonts w:cs="Arial"/>
          <w:sz w:val="22"/>
          <w:lang w:val="de-CH"/>
        </w:rPr>
        <w:t xml:space="preserve"> </w:t>
      </w:r>
      <w:r w:rsidR="00F260D2">
        <w:rPr>
          <w:rFonts w:cs="Arial"/>
          <w:sz w:val="22"/>
          <w:lang w:val="de-CH"/>
        </w:rPr>
        <w:t>Prof. Idris Guessous,</w:t>
      </w:r>
      <w:r w:rsidRPr="00DB64AF">
        <w:rPr>
          <w:rFonts w:cs="Arial"/>
          <w:sz w:val="22"/>
          <w:lang w:val="de-CH"/>
        </w:rPr>
        <w:t xml:space="preserve"> </w:t>
      </w:r>
      <w:r w:rsidR="00CF72B9" w:rsidRPr="00DB64AF">
        <w:rPr>
          <w:rFonts w:cs="Arial"/>
          <w:sz w:val="22"/>
          <w:lang w:val="de-CH"/>
        </w:rPr>
        <w:t xml:space="preserve">Dr. </w:t>
      </w:r>
      <w:r w:rsidR="00926597">
        <w:rPr>
          <w:rFonts w:cs="Arial"/>
          <w:sz w:val="22"/>
          <w:lang w:val="de-CH"/>
        </w:rPr>
        <w:t>Myriam Oberle</w:t>
      </w:r>
      <w:r w:rsidR="006A1C43" w:rsidRPr="00DB64AF">
        <w:rPr>
          <w:rFonts w:cs="Arial"/>
          <w:sz w:val="22"/>
          <w:lang w:val="de-CH"/>
        </w:rPr>
        <w:t xml:space="preserve"> und </w:t>
      </w:r>
      <w:r w:rsidR="003B2BD8" w:rsidRPr="00DB64AF">
        <w:rPr>
          <w:rFonts w:cs="Arial"/>
          <w:sz w:val="22"/>
          <w:lang w:val="de-CH"/>
        </w:rPr>
        <w:t>Prof</w:t>
      </w:r>
      <w:r w:rsidR="006A1C43" w:rsidRPr="00DB64AF">
        <w:rPr>
          <w:rFonts w:cs="Arial"/>
          <w:sz w:val="22"/>
          <w:lang w:val="de-CH"/>
        </w:rPr>
        <w:t>. Andreas Zeller sowie</w:t>
      </w:r>
      <w:r w:rsidRPr="00DB64AF">
        <w:rPr>
          <w:rFonts w:cs="Arial"/>
          <w:sz w:val="22"/>
          <w:lang w:val="de-CH"/>
        </w:rPr>
        <w:t xml:space="preserve"> </w:t>
      </w:r>
      <w:r w:rsidR="00CF72B9" w:rsidRPr="00DB64AF">
        <w:rPr>
          <w:rFonts w:cs="Arial"/>
          <w:sz w:val="22"/>
          <w:lang w:val="de-CH"/>
        </w:rPr>
        <w:t xml:space="preserve">Dr. Lars Clarfeld, </w:t>
      </w:r>
      <w:r w:rsidRPr="00DB64AF">
        <w:rPr>
          <w:rFonts w:cs="Arial"/>
          <w:sz w:val="22"/>
          <w:lang w:val="de-CH"/>
        </w:rPr>
        <w:t>Geschäftsführer der Stiftung, zusammen.</w:t>
      </w:r>
    </w:p>
    <w:p w14:paraId="1C87AB88" w14:textId="77777777" w:rsidR="00D514E3" w:rsidRPr="00DB64AF" w:rsidRDefault="00D514E3" w:rsidP="00EC27A4">
      <w:pPr>
        <w:pStyle w:val="Standa"/>
        <w:jc w:val="both"/>
        <w:rPr>
          <w:rFonts w:cs="Arial"/>
          <w:sz w:val="22"/>
          <w:lang w:val="de-CH"/>
        </w:rPr>
      </w:pPr>
    </w:p>
    <w:p w14:paraId="1BCC4CE9" w14:textId="0D3565C2" w:rsidR="00D514E3" w:rsidRPr="00DB64AF" w:rsidRDefault="00CC6F36" w:rsidP="007B6C29">
      <w:pPr>
        <w:pStyle w:val="Standa"/>
        <w:spacing w:after="60"/>
        <w:jc w:val="both"/>
        <w:rPr>
          <w:rFonts w:cs="Arial"/>
          <w:b/>
          <w:sz w:val="22"/>
          <w:lang w:val="de-CH"/>
        </w:rPr>
      </w:pPr>
      <w:r w:rsidRPr="00DB64AF">
        <w:rPr>
          <w:rFonts w:cs="Arial"/>
          <w:b/>
          <w:sz w:val="22"/>
          <w:lang w:val="de-CH"/>
        </w:rPr>
        <w:t xml:space="preserve">Aufgaben Stiftungsrat/Geschäftsstelle </w:t>
      </w:r>
      <w:r w:rsidR="00BF1310" w:rsidRPr="00DB64AF">
        <w:rPr>
          <w:rFonts w:cs="Arial"/>
          <w:b/>
          <w:sz w:val="22"/>
          <w:lang w:val="de-CH"/>
        </w:rPr>
        <w:t>SGAIM</w:t>
      </w:r>
      <w:r w:rsidR="00916BBB">
        <w:rPr>
          <w:rFonts w:cs="Arial"/>
          <w:b/>
          <w:sz w:val="22"/>
          <w:lang w:val="de-CH"/>
        </w:rPr>
        <w:t xml:space="preserve"> </w:t>
      </w:r>
      <w:r w:rsidRPr="00DB64AF">
        <w:rPr>
          <w:rFonts w:cs="Arial"/>
          <w:b/>
          <w:sz w:val="22"/>
          <w:lang w:val="de-CH"/>
        </w:rPr>
        <w:t>Foundation</w:t>
      </w:r>
    </w:p>
    <w:p w14:paraId="07AF4B95" w14:textId="2F952031" w:rsidR="00D514E3" w:rsidRPr="00DB64AF" w:rsidRDefault="00CC6F36" w:rsidP="00EC27A4">
      <w:pPr>
        <w:pStyle w:val="Standa"/>
        <w:jc w:val="both"/>
        <w:rPr>
          <w:rFonts w:cs="Arial"/>
          <w:sz w:val="22"/>
          <w:lang w:val="de-CH"/>
        </w:rPr>
      </w:pPr>
      <w:r w:rsidRPr="00DB64AF">
        <w:rPr>
          <w:rFonts w:cs="Arial"/>
          <w:sz w:val="22"/>
          <w:lang w:val="de-CH"/>
        </w:rPr>
        <w:t xml:space="preserve">Der Stiftungsrat, gleichbedeutend für die Jury, ist in Zusammenarbeit mit der Geschäftsstelle der </w:t>
      </w:r>
      <w:r w:rsidR="00BF1310" w:rsidRPr="00DB64AF">
        <w:rPr>
          <w:rFonts w:cs="Arial"/>
          <w:sz w:val="22"/>
          <w:lang w:val="de-CH"/>
        </w:rPr>
        <w:t>SGAIM</w:t>
      </w:r>
      <w:r w:rsidR="007021BD">
        <w:rPr>
          <w:rFonts w:cs="Arial"/>
          <w:sz w:val="22"/>
          <w:lang w:val="de-CH"/>
        </w:rPr>
        <w:t xml:space="preserve"> </w:t>
      </w:r>
      <w:r w:rsidRPr="00DB64AF">
        <w:rPr>
          <w:rFonts w:cs="Arial"/>
          <w:sz w:val="22"/>
          <w:lang w:val="de-CH"/>
        </w:rPr>
        <w:t xml:space="preserve">Foundation verantwortlich für strategische, konzeptionelle und organisatorische Fragen im Umfeld der Foundation. </w:t>
      </w:r>
    </w:p>
    <w:p w14:paraId="6AF34ACC" w14:textId="77777777" w:rsidR="00D514E3" w:rsidRPr="00DB64AF" w:rsidRDefault="00D514E3" w:rsidP="00EC27A4">
      <w:pPr>
        <w:pStyle w:val="Standa"/>
        <w:jc w:val="both"/>
        <w:rPr>
          <w:rFonts w:cs="Arial"/>
          <w:b/>
          <w:sz w:val="22"/>
          <w:lang w:val="de-CH"/>
        </w:rPr>
      </w:pPr>
    </w:p>
    <w:p w14:paraId="128972BE" w14:textId="77777777" w:rsidR="00D514E3" w:rsidRPr="00DB64AF" w:rsidRDefault="00CC6F36" w:rsidP="007B6C29">
      <w:pPr>
        <w:pStyle w:val="Standa"/>
        <w:spacing w:after="60"/>
        <w:jc w:val="both"/>
        <w:rPr>
          <w:rFonts w:cs="Arial"/>
          <w:b/>
          <w:sz w:val="22"/>
          <w:lang w:val="de-CH"/>
        </w:rPr>
      </w:pPr>
      <w:r w:rsidRPr="00DB64AF">
        <w:rPr>
          <w:rFonts w:cs="Arial"/>
          <w:b/>
          <w:sz w:val="22"/>
          <w:lang w:val="de-CH"/>
        </w:rPr>
        <w:t>Aufgaben Jury</w:t>
      </w:r>
    </w:p>
    <w:p w14:paraId="3E03959A" w14:textId="3D4A5687" w:rsidR="00F55402" w:rsidRPr="00DB64AF" w:rsidRDefault="00CC6F36" w:rsidP="00EC27A4">
      <w:pPr>
        <w:pStyle w:val="Standa"/>
        <w:jc w:val="both"/>
        <w:rPr>
          <w:rFonts w:cs="Arial"/>
          <w:sz w:val="22"/>
          <w:lang w:val="de-CH"/>
        </w:rPr>
      </w:pPr>
      <w:r w:rsidRPr="00DB64AF">
        <w:rPr>
          <w:rFonts w:cs="Arial"/>
          <w:sz w:val="22"/>
          <w:lang w:val="de-CH"/>
        </w:rPr>
        <w:t xml:space="preserve">Die Jury, gleichbedeutend mit dem Stiftungsrat, wählt aufgrund der Vorschläge und der Empfehlungen des </w:t>
      </w:r>
      <w:r w:rsidR="00CF72B9" w:rsidRPr="00DB64AF">
        <w:rPr>
          <w:rFonts w:cs="Arial"/>
          <w:sz w:val="22"/>
          <w:lang w:val="de-CH"/>
        </w:rPr>
        <w:t xml:space="preserve">Evaluationskomitees die </w:t>
      </w:r>
      <w:r w:rsidRPr="00DB64AF">
        <w:rPr>
          <w:rFonts w:cs="Arial"/>
          <w:sz w:val="22"/>
          <w:lang w:val="de-CH"/>
        </w:rPr>
        <w:t>Preisträger</w:t>
      </w:r>
      <w:r w:rsidR="00B6477C" w:rsidRPr="00DB64AF">
        <w:rPr>
          <w:rFonts w:cs="Arial"/>
          <w:sz w:val="22"/>
          <w:lang w:val="de-CH"/>
        </w:rPr>
        <w:t>/-innen</w:t>
      </w:r>
      <w:r w:rsidRPr="00DB64AF">
        <w:rPr>
          <w:rFonts w:cs="Arial"/>
          <w:sz w:val="22"/>
          <w:lang w:val="de-CH"/>
        </w:rPr>
        <w:t xml:space="preserve"> aus und informiert diese über die Geschäftsstelle der </w:t>
      </w:r>
      <w:r w:rsidR="00BF1310" w:rsidRPr="00DB64AF">
        <w:rPr>
          <w:rFonts w:cs="Arial"/>
          <w:sz w:val="22"/>
          <w:lang w:val="de-CH"/>
        </w:rPr>
        <w:t>SGAIM</w:t>
      </w:r>
      <w:r w:rsidR="007021BD">
        <w:rPr>
          <w:rFonts w:cs="Arial"/>
          <w:sz w:val="22"/>
          <w:lang w:val="de-CH"/>
        </w:rPr>
        <w:t xml:space="preserve"> </w:t>
      </w:r>
      <w:r w:rsidRPr="00DB64AF">
        <w:rPr>
          <w:rFonts w:cs="Arial"/>
          <w:sz w:val="22"/>
          <w:lang w:val="de-CH"/>
        </w:rPr>
        <w:t>Foundation. Sie bereitet die Preisve</w:t>
      </w:r>
      <w:r w:rsidR="005122D0" w:rsidRPr="00DB64AF">
        <w:rPr>
          <w:rFonts w:cs="Arial"/>
          <w:sz w:val="22"/>
          <w:lang w:val="de-CH"/>
        </w:rPr>
        <w:t xml:space="preserve">rleihung anlässlich </w:t>
      </w:r>
      <w:r w:rsidR="00126BFC" w:rsidRPr="00DB64AF">
        <w:rPr>
          <w:rFonts w:cs="Arial"/>
          <w:sz w:val="22"/>
          <w:lang w:val="de-CH"/>
        </w:rPr>
        <w:t>des Frühjahrskongresses der</w:t>
      </w:r>
      <w:r w:rsidR="006C0D30" w:rsidRPr="00DB64AF">
        <w:rPr>
          <w:rFonts w:cs="Arial"/>
          <w:sz w:val="22"/>
          <w:lang w:val="de-CH"/>
        </w:rPr>
        <w:t xml:space="preserve"> SGAIM</w:t>
      </w:r>
      <w:r w:rsidRPr="00DB64AF">
        <w:rPr>
          <w:rFonts w:cs="Arial"/>
          <w:sz w:val="22"/>
          <w:lang w:val="de-CH"/>
        </w:rPr>
        <w:t xml:space="preserve"> vor</w:t>
      </w:r>
      <w:r w:rsidR="00460C0C">
        <w:rPr>
          <w:rFonts w:cs="Arial"/>
          <w:sz w:val="22"/>
          <w:lang w:val="de-CH"/>
        </w:rPr>
        <w:t>.</w:t>
      </w:r>
      <w:r w:rsidRPr="00DB64AF">
        <w:rPr>
          <w:rFonts w:cs="Arial"/>
          <w:sz w:val="22"/>
          <w:lang w:val="de-CH"/>
        </w:rPr>
        <w:t xml:space="preserve"> Sie plant die Evaluation der vergangenen Preisausschreibung sowie die Durchführung der nächsten Ausschreibung. </w:t>
      </w:r>
    </w:p>
    <w:p w14:paraId="2A8EFFBA" w14:textId="77777777" w:rsidR="00F55402" w:rsidRPr="00DB64AF" w:rsidRDefault="00F55402" w:rsidP="00EC27A4">
      <w:pPr>
        <w:pStyle w:val="Standa"/>
        <w:jc w:val="both"/>
        <w:rPr>
          <w:rFonts w:cs="Arial"/>
          <w:sz w:val="22"/>
          <w:lang w:val="de-CH"/>
        </w:rPr>
      </w:pPr>
    </w:p>
    <w:p w14:paraId="4AF540AF" w14:textId="77777777" w:rsidR="00D514E3" w:rsidRPr="00DB64AF" w:rsidRDefault="00CC6F36" w:rsidP="007B6C29">
      <w:pPr>
        <w:pStyle w:val="Standa"/>
        <w:spacing w:after="60"/>
        <w:jc w:val="both"/>
        <w:rPr>
          <w:rFonts w:cs="Arial"/>
          <w:b/>
          <w:sz w:val="22"/>
          <w:lang w:val="de-CH"/>
        </w:rPr>
      </w:pPr>
      <w:r w:rsidRPr="00DB64AF">
        <w:rPr>
          <w:rFonts w:cs="Arial"/>
          <w:b/>
          <w:sz w:val="22"/>
          <w:lang w:val="de-CH"/>
        </w:rPr>
        <w:t xml:space="preserve">Aufgaben des </w:t>
      </w:r>
      <w:r w:rsidR="00CF72B9" w:rsidRPr="00DB64AF">
        <w:rPr>
          <w:rFonts w:cs="Arial"/>
          <w:b/>
          <w:sz w:val="22"/>
          <w:lang w:val="de-CH"/>
        </w:rPr>
        <w:t>Evaluationskomitees</w:t>
      </w:r>
    </w:p>
    <w:p w14:paraId="3DBF69AB" w14:textId="77777777" w:rsidR="009D7476" w:rsidRPr="00DB64AF" w:rsidRDefault="009D7476" w:rsidP="00EC27A4">
      <w:pPr>
        <w:pStyle w:val="Text1"/>
        <w:numPr>
          <w:ilvl w:val="0"/>
          <w:numId w:val="0"/>
        </w:numPr>
        <w:tabs>
          <w:tab w:val="clear" w:pos="1134"/>
          <w:tab w:val="left" w:pos="0"/>
        </w:tabs>
        <w:jc w:val="both"/>
        <w:rPr>
          <w:rFonts w:cs="Arial"/>
          <w:lang w:val="de-CH"/>
        </w:rPr>
      </w:pPr>
      <w:r w:rsidRPr="00DB64AF">
        <w:rPr>
          <w:rFonts w:cs="Arial"/>
          <w:lang w:val="de-CH"/>
        </w:rPr>
        <w:t xml:space="preserve">Die Zusammensetzung des </w:t>
      </w:r>
      <w:r w:rsidR="00CF72B9" w:rsidRPr="00DB64AF">
        <w:rPr>
          <w:rFonts w:cs="Arial"/>
          <w:bCs/>
          <w:lang w:val="de-CH"/>
        </w:rPr>
        <w:t>Evaluationskomitees</w:t>
      </w:r>
      <w:r w:rsidRPr="00DB64AF">
        <w:rPr>
          <w:rFonts w:cs="Arial"/>
          <w:lang w:val="de-CH"/>
        </w:rPr>
        <w:t xml:space="preserve"> variiert projektbezogen. Grundsätzlich sollen dem </w:t>
      </w:r>
      <w:r w:rsidR="00CF72B9" w:rsidRPr="00DB64AF">
        <w:rPr>
          <w:rFonts w:cs="Arial"/>
          <w:bCs/>
          <w:lang w:val="de-CH"/>
        </w:rPr>
        <w:t>Evaluationskomitee</w:t>
      </w:r>
      <w:r w:rsidR="00632969" w:rsidRPr="00DB64AF">
        <w:rPr>
          <w:rFonts w:cs="Arial"/>
          <w:bCs/>
          <w:lang w:val="de-CH"/>
        </w:rPr>
        <w:t xml:space="preserve"> </w:t>
      </w:r>
      <w:r w:rsidR="00D310A2" w:rsidRPr="00DB64AF">
        <w:rPr>
          <w:rFonts w:cs="Arial"/>
          <w:lang w:val="de-CH"/>
        </w:rPr>
        <w:t xml:space="preserve">nach Möglichkeit </w:t>
      </w:r>
      <w:r w:rsidR="001C1365" w:rsidRPr="00DB64AF">
        <w:rPr>
          <w:rFonts w:cs="Arial"/>
          <w:lang w:val="de-CH"/>
        </w:rPr>
        <w:t>3 - 4</w:t>
      </w:r>
      <w:r w:rsidRPr="00DB64AF">
        <w:rPr>
          <w:rFonts w:cs="Arial"/>
          <w:lang w:val="de-CH"/>
        </w:rPr>
        <w:t xml:space="preserve"> Experten</w:t>
      </w:r>
      <w:r w:rsidR="006C0D30" w:rsidRPr="00DB64AF">
        <w:rPr>
          <w:rFonts w:cs="Arial"/>
          <w:lang w:val="de-CH"/>
        </w:rPr>
        <w:t>/Expertinnen</w:t>
      </w:r>
      <w:r w:rsidRPr="00DB64AF">
        <w:rPr>
          <w:rFonts w:cs="Arial"/>
          <w:lang w:val="de-CH"/>
        </w:rPr>
        <w:t xml:space="preserve"> aus der Ärzteschaft AIM (Haus- und Spitalarzt angehören. Zusätzliche (externe) </w:t>
      </w:r>
      <w:r w:rsidR="006C0D30" w:rsidRPr="00DB64AF">
        <w:rPr>
          <w:rFonts w:cs="Arial"/>
          <w:lang w:val="de-CH"/>
        </w:rPr>
        <w:t>Fachpersonen</w:t>
      </w:r>
      <w:r w:rsidR="00CF72B9" w:rsidRPr="00DB64AF">
        <w:rPr>
          <w:rFonts w:cs="Arial"/>
          <w:lang w:val="de-CH"/>
        </w:rPr>
        <w:t xml:space="preserve"> </w:t>
      </w:r>
      <w:r w:rsidR="006C0D30" w:rsidRPr="00DB64AF">
        <w:rPr>
          <w:rFonts w:cs="Arial"/>
          <w:lang w:val="de-CH"/>
        </w:rPr>
        <w:t>aus weiteren</w:t>
      </w:r>
      <w:r w:rsidRPr="00DB64AF">
        <w:rPr>
          <w:rFonts w:cs="Arial"/>
          <w:lang w:val="de-CH"/>
        </w:rPr>
        <w:t xml:space="preserve"> Fachgebieten</w:t>
      </w:r>
      <w:r w:rsidR="005122D0" w:rsidRPr="00DB64AF">
        <w:rPr>
          <w:rFonts w:cs="Arial"/>
          <w:lang w:val="de-CH"/>
        </w:rPr>
        <w:t>,</w:t>
      </w:r>
      <w:r w:rsidRPr="00DB64AF">
        <w:rPr>
          <w:rFonts w:cs="Arial"/>
          <w:lang w:val="de-CH"/>
        </w:rPr>
        <w:t xml:space="preserve"> werden bei Bedarf für entsprechende Anfragen beigezogen</w:t>
      </w:r>
      <w:r w:rsidR="00D423FD" w:rsidRPr="00DB64AF">
        <w:rPr>
          <w:rFonts w:cs="Arial"/>
          <w:lang w:val="de-CH"/>
        </w:rPr>
        <w:t>.</w:t>
      </w:r>
    </w:p>
    <w:p w14:paraId="734594C4" w14:textId="77777777" w:rsidR="00D514E3" w:rsidRPr="00DB64AF" w:rsidRDefault="00D514E3" w:rsidP="00EC27A4">
      <w:pPr>
        <w:pStyle w:val="Text1"/>
        <w:numPr>
          <w:ilvl w:val="0"/>
          <w:numId w:val="0"/>
        </w:numPr>
        <w:tabs>
          <w:tab w:val="clear" w:pos="1134"/>
          <w:tab w:val="left" w:pos="0"/>
        </w:tabs>
        <w:jc w:val="both"/>
        <w:rPr>
          <w:rFonts w:cs="Arial"/>
          <w:lang w:val="de-CH"/>
        </w:rPr>
      </w:pPr>
    </w:p>
    <w:p w14:paraId="4F6926A0" w14:textId="77777777" w:rsidR="00D514E3" w:rsidRPr="00DB64AF" w:rsidRDefault="00CC6F36" w:rsidP="00EC27A4">
      <w:pPr>
        <w:pStyle w:val="Text1"/>
        <w:numPr>
          <w:ilvl w:val="0"/>
          <w:numId w:val="0"/>
        </w:numPr>
        <w:tabs>
          <w:tab w:val="clear" w:pos="1134"/>
          <w:tab w:val="left" w:pos="0"/>
        </w:tabs>
        <w:jc w:val="both"/>
        <w:rPr>
          <w:rFonts w:cs="Arial"/>
          <w:lang w:val="de-CH"/>
        </w:rPr>
      </w:pPr>
      <w:r w:rsidRPr="00DB64AF">
        <w:rPr>
          <w:rFonts w:cs="Arial"/>
          <w:lang w:val="de-CH"/>
        </w:rPr>
        <w:t xml:space="preserve">Die Aufgabe des </w:t>
      </w:r>
      <w:r w:rsidR="00CF72B9" w:rsidRPr="00DB64AF">
        <w:rPr>
          <w:rFonts w:cs="Arial"/>
          <w:lang w:val="de-CH"/>
        </w:rPr>
        <w:t xml:space="preserve">Evaluationskomitees </w:t>
      </w:r>
      <w:r w:rsidRPr="00DB64AF">
        <w:rPr>
          <w:rFonts w:cs="Arial"/>
          <w:lang w:val="de-CH"/>
        </w:rPr>
        <w:t xml:space="preserve">ist die Prüfung der verschiedenen Anträge </w:t>
      </w:r>
      <w:r w:rsidR="00B62A10" w:rsidRPr="00DB64AF">
        <w:rPr>
          <w:rFonts w:cs="Arial"/>
          <w:lang w:val="de-CH"/>
        </w:rPr>
        <w:t>i</w:t>
      </w:r>
      <w:r w:rsidR="00605F36" w:rsidRPr="00DB64AF">
        <w:rPr>
          <w:rFonts w:cs="Arial"/>
          <w:lang w:val="de-CH"/>
        </w:rPr>
        <w:t xml:space="preserve">n englischer Sprache </w:t>
      </w:r>
      <w:r w:rsidRPr="00DB64AF">
        <w:rPr>
          <w:rFonts w:cs="Arial"/>
          <w:lang w:val="de-CH"/>
        </w:rPr>
        <w:t>(Antragsformular sowie max. 20 Seiten Forschungsprotokoll) und die Empfehlung für ein Ranking von 1</w:t>
      </w:r>
      <w:r w:rsidR="007278DB" w:rsidRPr="00DB64AF">
        <w:rPr>
          <w:rFonts w:cs="Arial"/>
          <w:lang w:val="de-CH"/>
        </w:rPr>
        <w:t xml:space="preserve"> bis </w:t>
      </w:r>
      <w:r w:rsidR="0090728B" w:rsidRPr="00DB64AF">
        <w:rPr>
          <w:rFonts w:cs="Arial"/>
          <w:lang w:val="de-CH"/>
        </w:rPr>
        <w:t>6</w:t>
      </w:r>
      <w:r w:rsidRPr="00DB64AF">
        <w:rPr>
          <w:rFonts w:cs="Arial"/>
          <w:lang w:val="de-CH"/>
        </w:rPr>
        <w:t xml:space="preserve"> (1 mangelhaft</w:t>
      </w:r>
      <w:r w:rsidR="008B3ED9" w:rsidRPr="00DB64AF">
        <w:rPr>
          <w:rFonts w:cs="Arial"/>
          <w:lang w:val="de-CH"/>
        </w:rPr>
        <w:t xml:space="preserve">, </w:t>
      </w:r>
      <w:r w:rsidR="0090728B" w:rsidRPr="00DB64AF">
        <w:rPr>
          <w:rFonts w:cs="Arial"/>
          <w:lang w:val="de-CH"/>
        </w:rPr>
        <w:t>6</w:t>
      </w:r>
      <w:r w:rsidRPr="00DB64AF">
        <w:rPr>
          <w:rFonts w:cs="Arial"/>
          <w:lang w:val="de-CH"/>
        </w:rPr>
        <w:t xml:space="preserve"> hervorragend) sowie einem Bewertungskommentar von max. 1'000 Zeichen pro Qualitätskriterium/Ranking zuhanden der Jury. </w:t>
      </w:r>
    </w:p>
    <w:p w14:paraId="0FFBB90C" w14:textId="77777777" w:rsidR="00D514E3" w:rsidRPr="00DB64AF" w:rsidRDefault="00D514E3" w:rsidP="00EC27A4">
      <w:pPr>
        <w:pStyle w:val="Text1"/>
        <w:numPr>
          <w:ilvl w:val="0"/>
          <w:numId w:val="0"/>
        </w:numPr>
        <w:tabs>
          <w:tab w:val="clear" w:pos="1134"/>
          <w:tab w:val="left" w:pos="0"/>
        </w:tabs>
        <w:jc w:val="both"/>
        <w:rPr>
          <w:rFonts w:cs="Arial"/>
          <w:sz w:val="28"/>
          <w:lang w:val="de-CH"/>
        </w:rPr>
      </w:pPr>
    </w:p>
    <w:p w14:paraId="46F6AA92" w14:textId="77777777" w:rsidR="00D514E3" w:rsidRPr="00DB64AF" w:rsidRDefault="00CC6F36" w:rsidP="000E0CC2">
      <w:pPr>
        <w:pStyle w:val="Standa"/>
        <w:spacing w:after="60"/>
        <w:jc w:val="both"/>
        <w:rPr>
          <w:rFonts w:cs="Arial"/>
          <w:b/>
          <w:sz w:val="26"/>
          <w:szCs w:val="26"/>
          <w:lang w:val="de-CH"/>
        </w:rPr>
      </w:pPr>
      <w:r w:rsidRPr="00DB64AF">
        <w:rPr>
          <w:rFonts w:cs="Arial"/>
          <w:b/>
          <w:sz w:val="26"/>
          <w:szCs w:val="26"/>
          <w:lang w:val="de-CH"/>
        </w:rPr>
        <w:t>Umsetzung</w:t>
      </w:r>
    </w:p>
    <w:p w14:paraId="7FFA7921" w14:textId="77777777" w:rsidR="00D514E3" w:rsidRPr="00DB64AF" w:rsidRDefault="00CC6F36" w:rsidP="000E0CC2">
      <w:pPr>
        <w:pStyle w:val="Standa"/>
        <w:spacing w:after="60"/>
        <w:jc w:val="both"/>
        <w:rPr>
          <w:rFonts w:cs="Arial"/>
          <w:b/>
          <w:sz w:val="22"/>
          <w:lang w:val="de-CH"/>
        </w:rPr>
      </w:pPr>
      <w:r w:rsidRPr="00DB64AF">
        <w:rPr>
          <w:rFonts w:cs="Arial"/>
          <w:b/>
          <w:sz w:val="22"/>
          <w:lang w:val="de-CH"/>
        </w:rPr>
        <w:t>Ausschreibung</w:t>
      </w:r>
    </w:p>
    <w:p w14:paraId="4705DBE0" w14:textId="77777777" w:rsidR="00D514E3" w:rsidRPr="00DB64AF" w:rsidRDefault="006A1C43" w:rsidP="00EC27A4">
      <w:pPr>
        <w:pStyle w:val="Standa"/>
        <w:jc w:val="both"/>
        <w:rPr>
          <w:rFonts w:cs="Arial"/>
          <w:sz w:val="22"/>
          <w:lang w:val="de-CH"/>
        </w:rPr>
      </w:pPr>
      <w:r w:rsidRPr="00DB64AF">
        <w:rPr>
          <w:rFonts w:cs="Arial"/>
          <w:sz w:val="22"/>
          <w:lang w:val="de-CH"/>
        </w:rPr>
        <w:t xml:space="preserve">Die </w:t>
      </w:r>
      <w:r w:rsidR="00BF1310" w:rsidRPr="00DB64AF">
        <w:rPr>
          <w:rFonts w:cs="Arial"/>
          <w:sz w:val="22"/>
          <w:lang w:val="de-CH"/>
        </w:rPr>
        <w:t>SGAIM</w:t>
      </w:r>
      <w:r w:rsidRPr="00DB64AF">
        <w:rPr>
          <w:rFonts w:cs="Arial"/>
          <w:sz w:val="22"/>
          <w:lang w:val="de-CH"/>
        </w:rPr>
        <w:t xml:space="preserve"> Foundation führt jedes Jahr</w:t>
      </w:r>
      <w:r w:rsidR="0090728B" w:rsidRPr="00DB64AF">
        <w:rPr>
          <w:rFonts w:cs="Arial"/>
          <w:sz w:val="22"/>
          <w:lang w:val="de-CH"/>
        </w:rPr>
        <w:t xml:space="preserve"> </w:t>
      </w:r>
      <w:r w:rsidR="00CC6F36" w:rsidRPr="00DB64AF">
        <w:rPr>
          <w:rFonts w:cs="Arial"/>
          <w:sz w:val="22"/>
          <w:lang w:val="de-CH"/>
        </w:rPr>
        <w:t>eine Ausschreibung zu einem bestimmten Thema in diversen bekannten medizinischen Fachpublikationen durch. Das jeweilige Thema steht in direktem Zusammenhang mit aktuellen wissenschaftlichen The</w:t>
      </w:r>
      <w:r w:rsidR="00D423FD" w:rsidRPr="00DB64AF">
        <w:rPr>
          <w:rFonts w:cs="Arial"/>
          <w:sz w:val="22"/>
          <w:lang w:val="de-CH"/>
        </w:rPr>
        <w:t>m</w:t>
      </w:r>
      <w:r w:rsidR="00B6477C" w:rsidRPr="00DB64AF">
        <w:rPr>
          <w:rFonts w:cs="Arial"/>
          <w:sz w:val="22"/>
          <w:lang w:val="de-CH"/>
        </w:rPr>
        <w:t>en der AIM</w:t>
      </w:r>
      <w:r w:rsidR="00CC6F36" w:rsidRPr="00DB64AF">
        <w:rPr>
          <w:rFonts w:cs="Arial"/>
          <w:sz w:val="22"/>
          <w:lang w:val="de-CH"/>
        </w:rPr>
        <w:t xml:space="preserve"> und der Organisation der Pflegeleistungen. </w:t>
      </w:r>
    </w:p>
    <w:p w14:paraId="46D10800" w14:textId="77777777" w:rsidR="002404EF" w:rsidRPr="00DB64AF" w:rsidRDefault="002404EF" w:rsidP="00EC27A4">
      <w:pPr>
        <w:pStyle w:val="Standa"/>
        <w:jc w:val="both"/>
        <w:rPr>
          <w:rFonts w:cs="Arial"/>
          <w:b/>
          <w:lang w:val="de-CH"/>
        </w:rPr>
      </w:pPr>
    </w:p>
    <w:p w14:paraId="5C2CC9DB" w14:textId="77777777" w:rsidR="00D514E3" w:rsidRPr="00DB64AF" w:rsidRDefault="00CC6F36" w:rsidP="000E0CC2">
      <w:pPr>
        <w:pStyle w:val="Standa"/>
        <w:spacing w:after="60"/>
        <w:jc w:val="both"/>
        <w:rPr>
          <w:rFonts w:cs="Arial"/>
          <w:b/>
          <w:sz w:val="22"/>
          <w:lang w:val="de-CH"/>
        </w:rPr>
      </w:pPr>
      <w:r w:rsidRPr="00DB64AF">
        <w:rPr>
          <w:rFonts w:cs="Arial"/>
          <w:b/>
          <w:sz w:val="22"/>
          <w:lang w:val="de-CH"/>
        </w:rPr>
        <w:t>Preissumm</w:t>
      </w:r>
      <w:r w:rsidR="002404EF" w:rsidRPr="00DB64AF">
        <w:rPr>
          <w:rFonts w:cs="Arial"/>
          <w:b/>
          <w:sz w:val="22"/>
          <w:lang w:val="de-CH"/>
        </w:rPr>
        <w:t>e</w:t>
      </w:r>
    </w:p>
    <w:p w14:paraId="3D48B8F1" w14:textId="53CC2A74" w:rsidR="00E129C6" w:rsidRPr="0089652E" w:rsidRDefault="00440C7A" w:rsidP="00EC27A4">
      <w:pPr>
        <w:pStyle w:val="Standa"/>
        <w:jc w:val="both"/>
        <w:rPr>
          <w:rFonts w:cs="Arial"/>
          <w:sz w:val="22"/>
          <w:szCs w:val="22"/>
          <w:lang w:val="de-CH"/>
        </w:rPr>
      </w:pPr>
      <w:r>
        <w:rPr>
          <w:rFonts w:cs="Arial"/>
          <w:sz w:val="22"/>
          <w:szCs w:val="22"/>
          <w:lang w:val="de-CH"/>
        </w:rPr>
        <w:t xml:space="preserve">Maximal </w:t>
      </w:r>
      <w:r w:rsidR="007754BC">
        <w:rPr>
          <w:rFonts w:cs="Arial"/>
          <w:sz w:val="22"/>
          <w:szCs w:val="22"/>
          <w:lang w:val="de-CH"/>
        </w:rPr>
        <w:t>zwei</w:t>
      </w:r>
      <w:r w:rsidR="00C07BA4" w:rsidRPr="00FC3258">
        <w:rPr>
          <w:rFonts w:cs="Arial"/>
          <w:sz w:val="22"/>
          <w:szCs w:val="22"/>
          <w:lang w:val="de-CH"/>
        </w:rPr>
        <w:t xml:space="preserve"> </w:t>
      </w:r>
      <w:r w:rsidR="00E129C6" w:rsidRPr="00FC3258">
        <w:rPr>
          <w:rFonts w:cs="Arial"/>
          <w:sz w:val="22"/>
          <w:szCs w:val="22"/>
          <w:lang w:val="de-CH"/>
        </w:rPr>
        <w:t>Projekte</w:t>
      </w:r>
      <w:r w:rsidR="00E129C6" w:rsidRPr="00DB64AF">
        <w:rPr>
          <w:rFonts w:cs="Arial"/>
          <w:sz w:val="22"/>
          <w:szCs w:val="22"/>
          <w:lang w:val="de-CH"/>
        </w:rPr>
        <w:t xml:space="preserve"> werden ausgewählt und mit </w:t>
      </w:r>
      <w:r w:rsidR="000E0CC2" w:rsidRPr="00DB64AF">
        <w:rPr>
          <w:rFonts w:cs="Arial"/>
          <w:sz w:val="22"/>
          <w:szCs w:val="22"/>
          <w:lang w:val="de-CH"/>
        </w:rPr>
        <w:t xml:space="preserve">Fr. </w:t>
      </w:r>
      <w:r w:rsidR="00E129C6" w:rsidRPr="00DB64AF">
        <w:rPr>
          <w:rFonts w:cs="Arial"/>
          <w:sz w:val="22"/>
          <w:szCs w:val="22"/>
          <w:lang w:val="de-CH"/>
        </w:rPr>
        <w:t>50</w:t>
      </w:r>
      <w:r w:rsidR="00B3606C" w:rsidRPr="00DB64AF">
        <w:rPr>
          <w:rFonts w:cs="Arial"/>
          <w:sz w:val="22"/>
          <w:szCs w:val="22"/>
          <w:lang w:val="de-CH"/>
        </w:rPr>
        <w:t>’</w:t>
      </w:r>
      <w:r w:rsidR="00E129C6" w:rsidRPr="00DB64AF">
        <w:rPr>
          <w:rFonts w:cs="Arial"/>
          <w:sz w:val="22"/>
          <w:szCs w:val="22"/>
          <w:lang w:val="de-CH"/>
        </w:rPr>
        <w:t>000</w:t>
      </w:r>
      <w:r w:rsidR="005A4904" w:rsidRPr="00DB64AF">
        <w:rPr>
          <w:rFonts w:cs="Arial"/>
          <w:sz w:val="22"/>
          <w:szCs w:val="22"/>
          <w:lang w:val="de-CH"/>
        </w:rPr>
        <w:t>.</w:t>
      </w:r>
      <w:r w:rsidR="00BF1310" w:rsidRPr="00DB64AF">
        <w:rPr>
          <w:rFonts w:cs="Arial"/>
          <w:sz w:val="22"/>
          <w:szCs w:val="22"/>
          <w:lang w:val="de-CH"/>
        </w:rPr>
        <w:t>00</w:t>
      </w:r>
      <w:r w:rsidR="00E129C6" w:rsidRPr="00DB64AF">
        <w:rPr>
          <w:rFonts w:cs="Arial"/>
          <w:sz w:val="22"/>
          <w:szCs w:val="22"/>
          <w:lang w:val="de-CH"/>
        </w:rPr>
        <w:t xml:space="preserve"> unterstützt. Diese werden für Forschungsprojekte zum Jahresthema vergeben. </w:t>
      </w:r>
      <w:r w:rsidR="00BE2A30" w:rsidRPr="0089652E">
        <w:rPr>
          <w:rFonts w:cs="Arial"/>
          <w:sz w:val="22"/>
          <w:szCs w:val="22"/>
          <w:lang w:val="de-CH"/>
        </w:rPr>
        <w:t xml:space="preserve">Die Preissumme darf nicht für anfallende Overhead-Kosten in den Projekten verwendet werden. </w:t>
      </w:r>
    </w:p>
    <w:p w14:paraId="29EBBBFC" w14:textId="77777777" w:rsidR="00E129C6" w:rsidRPr="00DB64AF" w:rsidRDefault="00E129C6" w:rsidP="00EC27A4">
      <w:pPr>
        <w:pStyle w:val="Standa"/>
        <w:jc w:val="both"/>
        <w:rPr>
          <w:rFonts w:cs="Arial"/>
          <w:sz w:val="22"/>
          <w:szCs w:val="22"/>
          <w:lang w:val="de-CH"/>
        </w:rPr>
      </w:pPr>
    </w:p>
    <w:p w14:paraId="767614B4" w14:textId="77777777" w:rsidR="00372A38" w:rsidRPr="00DB64AF" w:rsidRDefault="00372A38" w:rsidP="00372A38">
      <w:pPr>
        <w:rPr>
          <w:rFonts w:ascii="Arial" w:hAnsi="Arial" w:cs="Arial"/>
          <w:sz w:val="22"/>
          <w:szCs w:val="22"/>
          <w:lang w:val="de-CH" w:bidi="de-DE"/>
        </w:rPr>
      </w:pPr>
    </w:p>
    <w:p w14:paraId="1021F932" w14:textId="77777777" w:rsidR="004C3109" w:rsidRDefault="004C3109">
      <w:pPr>
        <w:rPr>
          <w:rFonts w:ascii="Arial" w:hAnsi="Arial" w:cs="Arial"/>
          <w:b/>
          <w:sz w:val="26"/>
          <w:szCs w:val="26"/>
          <w:lang w:val="de-CH" w:bidi="de-DE"/>
        </w:rPr>
      </w:pPr>
      <w:r>
        <w:rPr>
          <w:rFonts w:cs="Arial"/>
          <w:b/>
          <w:sz w:val="26"/>
          <w:szCs w:val="26"/>
          <w:lang w:val="de-CH"/>
        </w:rPr>
        <w:br w:type="page"/>
      </w:r>
    </w:p>
    <w:p w14:paraId="2B05440A" w14:textId="2AFB9222" w:rsidR="00D514E3" w:rsidRPr="00DB64AF" w:rsidRDefault="00B209FA" w:rsidP="00D04813">
      <w:pPr>
        <w:pStyle w:val="Standa"/>
        <w:spacing w:after="60"/>
        <w:jc w:val="both"/>
        <w:rPr>
          <w:rFonts w:cs="Arial"/>
          <w:b/>
          <w:sz w:val="26"/>
          <w:szCs w:val="26"/>
          <w:lang w:val="de-CH"/>
        </w:rPr>
      </w:pPr>
      <w:r w:rsidRPr="00DB64AF">
        <w:rPr>
          <w:rFonts w:cs="Arial"/>
          <w:b/>
          <w:sz w:val="26"/>
          <w:szCs w:val="26"/>
          <w:lang w:val="de-CH"/>
        </w:rPr>
        <w:lastRenderedPageBreak/>
        <w:t>Anforderungen</w:t>
      </w:r>
    </w:p>
    <w:p w14:paraId="040FF6D9" w14:textId="77777777" w:rsidR="00D04813" w:rsidRPr="00925948" w:rsidRDefault="00CC6F36" w:rsidP="00D04813">
      <w:pPr>
        <w:pStyle w:val="Standa"/>
        <w:spacing w:after="60"/>
        <w:jc w:val="both"/>
        <w:rPr>
          <w:rFonts w:cs="Arial"/>
          <w:b/>
          <w:sz w:val="22"/>
          <w:lang w:val="de-CH"/>
        </w:rPr>
      </w:pPr>
      <w:r w:rsidRPr="00925948">
        <w:rPr>
          <w:rFonts w:cs="Arial"/>
          <w:b/>
          <w:sz w:val="22"/>
          <w:lang w:val="de-CH"/>
        </w:rPr>
        <w:t>Bewerbungsunterlagen</w:t>
      </w:r>
    </w:p>
    <w:p w14:paraId="737D93AF" w14:textId="77777777" w:rsidR="002516BF" w:rsidRPr="00925948" w:rsidRDefault="00CC6F36" w:rsidP="00500D76">
      <w:pPr>
        <w:autoSpaceDE w:val="0"/>
        <w:autoSpaceDN w:val="0"/>
        <w:adjustRightInd w:val="0"/>
        <w:rPr>
          <w:rFonts w:ascii="Arial" w:hAnsi="Arial" w:cs="Arial"/>
          <w:bCs/>
          <w:color w:val="000000"/>
          <w:sz w:val="22"/>
          <w:szCs w:val="22"/>
          <w:lang w:val="de-CH" w:eastAsia="fr-FR"/>
        </w:rPr>
      </w:pPr>
      <w:r w:rsidRPr="00925948">
        <w:rPr>
          <w:rFonts w:ascii="Arial" w:hAnsi="Arial" w:cs="Arial"/>
          <w:bCs/>
          <w:color w:val="000000"/>
          <w:sz w:val="22"/>
          <w:szCs w:val="22"/>
          <w:lang w:val="de-CH" w:eastAsia="fr-FR"/>
        </w:rPr>
        <w:t>Grundsätzlich bestehen die einzureichenden Unterlagen aus einem Antragsformular mit Koordinaten, Titel und Hauptverantwortliche</w:t>
      </w:r>
      <w:r w:rsidR="006C0D30" w:rsidRPr="00925948">
        <w:rPr>
          <w:rFonts w:ascii="Arial" w:hAnsi="Arial" w:cs="Arial"/>
          <w:bCs/>
          <w:color w:val="000000"/>
          <w:sz w:val="22"/>
          <w:szCs w:val="22"/>
          <w:lang w:val="de-CH" w:eastAsia="fr-FR"/>
        </w:rPr>
        <w:t>/</w:t>
      </w:r>
      <w:r w:rsidRPr="00925948">
        <w:rPr>
          <w:rFonts w:ascii="Arial" w:hAnsi="Arial" w:cs="Arial"/>
          <w:bCs/>
          <w:color w:val="000000"/>
          <w:sz w:val="22"/>
          <w:szCs w:val="22"/>
          <w:lang w:val="de-CH" w:eastAsia="fr-FR"/>
        </w:rPr>
        <w:t>r des Gesuches, Klärung des Urheberrechts, Klärung des Reportings, detaillierte</w:t>
      </w:r>
      <w:r w:rsidR="00971C02" w:rsidRPr="00925948">
        <w:rPr>
          <w:rFonts w:ascii="Arial" w:hAnsi="Arial" w:cs="Arial"/>
          <w:bCs/>
          <w:color w:val="000000"/>
          <w:sz w:val="22"/>
          <w:szCs w:val="22"/>
          <w:lang w:val="de-CH" w:eastAsia="fr-FR"/>
        </w:rPr>
        <w:t xml:space="preserve"> Kosten- und Ertrags</w:t>
      </w:r>
      <w:r w:rsidR="00500D76" w:rsidRPr="00925948">
        <w:rPr>
          <w:rFonts w:ascii="Arial" w:hAnsi="Arial" w:cs="Arial"/>
          <w:sz w:val="22"/>
          <w:szCs w:val="22"/>
          <w:lang w:val="de-CH" w:eastAsia="de-CH"/>
        </w:rPr>
        <w:t>saufstellung</w:t>
      </w:r>
      <w:r w:rsidRPr="00925948">
        <w:rPr>
          <w:rFonts w:ascii="Arial" w:hAnsi="Arial" w:cs="Arial"/>
          <w:bCs/>
          <w:color w:val="000000"/>
          <w:sz w:val="22"/>
          <w:szCs w:val="22"/>
          <w:lang w:val="de-CH" w:eastAsia="fr-FR"/>
        </w:rPr>
        <w:t>, Auflistung der Anhänge/Beilagen, Ort/Datum</w:t>
      </w:r>
      <w:r w:rsidR="00971C02" w:rsidRPr="00925948">
        <w:rPr>
          <w:rFonts w:ascii="Arial" w:hAnsi="Arial" w:cs="Arial"/>
          <w:bCs/>
          <w:color w:val="000000"/>
          <w:sz w:val="22"/>
          <w:szCs w:val="22"/>
          <w:lang w:val="de-CH" w:eastAsia="fr-FR"/>
        </w:rPr>
        <w:t xml:space="preserve">, </w:t>
      </w:r>
      <w:r w:rsidRPr="00925948">
        <w:rPr>
          <w:rFonts w:ascii="Arial" w:hAnsi="Arial" w:cs="Arial"/>
          <w:bCs/>
          <w:color w:val="000000"/>
          <w:sz w:val="22"/>
          <w:szCs w:val="22"/>
          <w:lang w:val="de-CH" w:eastAsia="fr-FR"/>
        </w:rPr>
        <w:t>Unterschrift etc. sowie eines schriftlichen Forschungsprotokolls</w:t>
      </w:r>
      <w:r w:rsidR="00EC5069" w:rsidRPr="00925948">
        <w:rPr>
          <w:rFonts w:ascii="Arial" w:hAnsi="Arial" w:cs="Arial"/>
          <w:bCs/>
          <w:color w:val="000000"/>
          <w:sz w:val="22"/>
          <w:szCs w:val="22"/>
          <w:lang w:val="de-CH" w:eastAsia="fr-FR"/>
        </w:rPr>
        <w:t xml:space="preserve"> in englischer Sprache</w:t>
      </w:r>
      <w:r w:rsidR="007529D0" w:rsidRPr="00925948">
        <w:rPr>
          <w:rFonts w:ascii="Arial" w:hAnsi="Arial" w:cs="Arial"/>
          <w:bCs/>
          <w:color w:val="000000"/>
          <w:sz w:val="22"/>
          <w:szCs w:val="22"/>
          <w:lang w:val="de-CH" w:eastAsia="fr-FR"/>
        </w:rPr>
        <w:t xml:space="preserve"> von max. 20 Seiten Umfang.</w:t>
      </w:r>
      <w:r w:rsidR="000A63EF" w:rsidRPr="00925948">
        <w:rPr>
          <w:rFonts w:ascii="Arial" w:hAnsi="Arial" w:cs="Arial"/>
          <w:bCs/>
          <w:color w:val="000000"/>
          <w:sz w:val="22"/>
          <w:szCs w:val="22"/>
          <w:lang w:val="de-CH" w:eastAsia="fr-FR"/>
        </w:rPr>
        <w:t xml:space="preserve"> Zudem muss ein Letter of Support der Institution mit beigelegt werden</w:t>
      </w:r>
      <w:r w:rsidR="00500D76" w:rsidRPr="00925948">
        <w:rPr>
          <w:rFonts w:ascii="Arial" w:hAnsi="Arial" w:cs="Arial"/>
          <w:bCs/>
          <w:color w:val="000000"/>
          <w:sz w:val="22"/>
          <w:szCs w:val="22"/>
          <w:lang w:val="de-CH" w:eastAsia="fr-FR"/>
        </w:rPr>
        <w:t>.</w:t>
      </w:r>
    </w:p>
    <w:p w14:paraId="33978AE6" w14:textId="3F4B2A3D" w:rsidR="00D514E3" w:rsidRPr="00925948" w:rsidRDefault="00CC6F36" w:rsidP="00EC27A4">
      <w:pPr>
        <w:pStyle w:val="Standa"/>
        <w:jc w:val="both"/>
        <w:rPr>
          <w:rFonts w:cs="Arial"/>
          <w:sz w:val="22"/>
          <w:lang w:val="de-CH"/>
        </w:rPr>
      </w:pPr>
      <w:r w:rsidRPr="00925948">
        <w:rPr>
          <w:rFonts w:cs="Arial"/>
          <w:sz w:val="22"/>
          <w:lang w:val="de-CH"/>
        </w:rPr>
        <w:t>Dieses Forschungsprotokoll enthält die wichtigsten Informationen/Fakten zum Projekt/Antrag: Ziele, Inhalte/Fakten, Vorgehen etc. des Projekts. Es fasst auf den ersten Seiten die wichtigsten Punkte des Projekts in Form</w:t>
      </w:r>
      <w:r w:rsidR="00181FAD" w:rsidRPr="00925948">
        <w:rPr>
          <w:rFonts w:cs="Arial"/>
          <w:sz w:val="22"/>
          <w:lang w:val="de-CH"/>
        </w:rPr>
        <w:t xml:space="preserve"> </w:t>
      </w:r>
      <w:r w:rsidRPr="00925948">
        <w:rPr>
          <w:rFonts w:cs="Arial"/>
          <w:sz w:val="22"/>
          <w:lang w:val="de-CH"/>
        </w:rPr>
        <w:t>eines Management Summarys für Projekte oder eines Abstracts für die Einreichung von Studien zusammen.</w:t>
      </w:r>
    </w:p>
    <w:p w14:paraId="57B869CD" w14:textId="77777777" w:rsidR="00D514E3" w:rsidRPr="00DB64AF" w:rsidDel="006F2EF6" w:rsidRDefault="00D514E3" w:rsidP="00EC27A4">
      <w:pPr>
        <w:pStyle w:val="Standa"/>
        <w:jc w:val="both"/>
        <w:rPr>
          <w:rFonts w:cs="Arial"/>
          <w:sz w:val="28"/>
          <w:lang w:val="de-CH"/>
        </w:rPr>
      </w:pPr>
    </w:p>
    <w:p w14:paraId="58BFCBEA" w14:textId="77777777" w:rsidR="00D514E3" w:rsidRPr="00DB64AF" w:rsidRDefault="00CC6F36" w:rsidP="00D04813">
      <w:pPr>
        <w:pStyle w:val="Standa"/>
        <w:spacing w:after="60"/>
        <w:jc w:val="both"/>
        <w:rPr>
          <w:rFonts w:cs="Arial"/>
          <w:b/>
          <w:sz w:val="22"/>
          <w:lang w:val="de-CH"/>
        </w:rPr>
      </w:pPr>
      <w:r w:rsidRPr="00DB64AF">
        <w:rPr>
          <w:rFonts w:cs="Arial"/>
          <w:b/>
          <w:sz w:val="22"/>
          <w:lang w:val="de-CH"/>
        </w:rPr>
        <w:t>Kriterien bei der Auswahl</w:t>
      </w:r>
    </w:p>
    <w:p w14:paraId="50FEC62B" w14:textId="77777777" w:rsidR="00D514E3" w:rsidRPr="00DB64AF" w:rsidRDefault="00CC6F36" w:rsidP="00EC27A4">
      <w:pPr>
        <w:pStyle w:val="Standa"/>
        <w:numPr>
          <w:ilvl w:val="0"/>
          <w:numId w:val="9"/>
        </w:numPr>
        <w:jc w:val="both"/>
        <w:rPr>
          <w:rFonts w:cs="Arial"/>
          <w:sz w:val="22"/>
          <w:lang w:val="de-CH"/>
        </w:rPr>
      </w:pPr>
      <w:r w:rsidRPr="00DB64AF">
        <w:rPr>
          <w:rFonts w:cs="Arial"/>
          <w:b/>
          <w:sz w:val="22"/>
          <w:lang w:val="de-CH"/>
        </w:rPr>
        <w:t>Relevanz:</w:t>
      </w:r>
      <w:r w:rsidRPr="00DB64AF">
        <w:rPr>
          <w:rFonts w:cs="Arial"/>
          <w:sz w:val="22"/>
          <w:lang w:val="de-CH"/>
        </w:rPr>
        <w:t xml:space="preserve"> Fördert das Projekt neue Erkenntnisse hinsichtlich des Themas? Bietet es Lösungen? </w:t>
      </w:r>
    </w:p>
    <w:p w14:paraId="59054A9E" w14:textId="77777777" w:rsidR="00D514E3" w:rsidRPr="00DB64AF" w:rsidRDefault="00CC6F36" w:rsidP="00EC27A4">
      <w:pPr>
        <w:pStyle w:val="Standa"/>
        <w:numPr>
          <w:ilvl w:val="0"/>
          <w:numId w:val="9"/>
        </w:numPr>
        <w:jc w:val="both"/>
        <w:rPr>
          <w:rFonts w:cs="Arial"/>
          <w:sz w:val="22"/>
          <w:lang w:val="de-CH"/>
        </w:rPr>
      </w:pPr>
      <w:r w:rsidRPr="00DB64AF">
        <w:rPr>
          <w:rFonts w:cs="Arial"/>
          <w:b/>
          <w:sz w:val="22"/>
          <w:lang w:val="de-CH"/>
        </w:rPr>
        <w:t>Originalität:</w:t>
      </w:r>
      <w:r w:rsidRPr="00DB64AF">
        <w:rPr>
          <w:rFonts w:cs="Arial"/>
          <w:sz w:val="22"/>
          <w:lang w:val="de-CH"/>
        </w:rPr>
        <w:t xml:space="preserve"> Ist das Projekt originell und innovativ bzw. von sozioökonomischer Bedeutung?</w:t>
      </w:r>
    </w:p>
    <w:p w14:paraId="3B0C77ED" w14:textId="77777777" w:rsidR="00D514E3" w:rsidRPr="00DB64AF" w:rsidRDefault="00CC6F36" w:rsidP="00EC27A4">
      <w:pPr>
        <w:pStyle w:val="Standa"/>
        <w:numPr>
          <w:ilvl w:val="0"/>
          <w:numId w:val="9"/>
        </w:numPr>
        <w:jc w:val="both"/>
        <w:rPr>
          <w:rFonts w:cs="Arial"/>
          <w:sz w:val="22"/>
          <w:lang w:val="de-CH"/>
        </w:rPr>
      </w:pPr>
      <w:r w:rsidRPr="00DB64AF">
        <w:rPr>
          <w:rFonts w:cs="Arial"/>
          <w:b/>
          <w:sz w:val="22"/>
          <w:lang w:val="de-CH"/>
        </w:rPr>
        <w:t>Wahl der Methoden:</w:t>
      </w:r>
      <w:r w:rsidRPr="00DB64AF">
        <w:rPr>
          <w:rFonts w:cs="Arial"/>
          <w:sz w:val="22"/>
          <w:lang w:val="de-CH"/>
        </w:rPr>
        <w:t xml:space="preserve"> Sind die geeignetsten Methoden vorgesehen, um das Projekt zu realisieren?</w:t>
      </w:r>
    </w:p>
    <w:p w14:paraId="6861817B" w14:textId="77777777" w:rsidR="00D514E3" w:rsidRPr="00DB64AF" w:rsidRDefault="00CC6F36" w:rsidP="00EC27A4">
      <w:pPr>
        <w:pStyle w:val="Standa"/>
        <w:numPr>
          <w:ilvl w:val="0"/>
          <w:numId w:val="9"/>
        </w:numPr>
        <w:jc w:val="both"/>
        <w:rPr>
          <w:rFonts w:cs="Arial"/>
          <w:sz w:val="22"/>
          <w:lang w:val="de-CH"/>
        </w:rPr>
      </w:pPr>
      <w:r w:rsidRPr="00DB64AF">
        <w:rPr>
          <w:rFonts w:cs="Arial"/>
          <w:b/>
          <w:sz w:val="22"/>
          <w:lang w:val="de-CH"/>
        </w:rPr>
        <w:t>Machbarkeit:</w:t>
      </w:r>
      <w:r w:rsidRPr="00DB64AF">
        <w:rPr>
          <w:rFonts w:cs="Arial"/>
          <w:sz w:val="22"/>
          <w:lang w:val="de-CH"/>
        </w:rPr>
        <w:t xml:space="preserve"> Ist das Projekt in finanzieller, personeller und organisatorischer Hinsicht realisierbar? </w:t>
      </w:r>
    </w:p>
    <w:p w14:paraId="7FB14956" w14:textId="77777777" w:rsidR="00181FAD" w:rsidRPr="00DB64AF" w:rsidRDefault="00181FAD" w:rsidP="00EC27A4">
      <w:pPr>
        <w:pStyle w:val="Standa"/>
        <w:numPr>
          <w:ilvl w:val="0"/>
          <w:numId w:val="9"/>
        </w:numPr>
        <w:jc w:val="both"/>
        <w:rPr>
          <w:rFonts w:cs="Arial"/>
          <w:sz w:val="22"/>
          <w:lang w:val="de-CH"/>
        </w:rPr>
      </w:pPr>
      <w:r w:rsidRPr="00DB64AF">
        <w:rPr>
          <w:rFonts w:cs="Arial"/>
          <w:b/>
          <w:sz w:val="22"/>
          <w:lang w:val="de-CH"/>
        </w:rPr>
        <w:t>Qualität der Strukturen respektive des Umfeldes:</w:t>
      </w:r>
      <w:r w:rsidRPr="00DB64AF">
        <w:rPr>
          <w:rFonts w:cs="Arial"/>
          <w:sz w:val="22"/>
          <w:lang w:val="de-CH"/>
        </w:rPr>
        <w:t xml:space="preserve"> Verfügt der</w:t>
      </w:r>
      <w:r w:rsidR="006C0D30" w:rsidRPr="00DB64AF">
        <w:rPr>
          <w:rFonts w:cs="Arial"/>
          <w:sz w:val="22"/>
          <w:lang w:val="de-CH"/>
        </w:rPr>
        <w:t>/die</w:t>
      </w:r>
      <w:r w:rsidRPr="00DB64AF">
        <w:rPr>
          <w:rFonts w:cs="Arial"/>
          <w:sz w:val="22"/>
          <w:lang w:val="de-CH"/>
        </w:rPr>
        <w:t xml:space="preserve"> </w:t>
      </w:r>
      <w:r w:rsidR="007278DB" w:rsidRPr="00DB64AF">
        <w:rPr>
          <w:rFonts w:cs="Arial"/>
          <w:sz w:val="22"/>
          <w:lang w:val="de-CH"/>
        </w:rPr>
        <w:t>Gesuchsteller</w:t>
      </w:r>
      <w:r w:rsidR="006C0D30" w:rsidRPr="00DB64AF">
        <w:rPr>
          <w:rFonts w:cs="Arial"/>
          <w:sz w:val="22"/>
          <w:lang w:val="de-CH"/>
        </w:rPr>
        <w:t>/in</w:t>
      </w:r>
      <w:r w:rsidRPr="00DB64AF">
        <w:rPr>
          <w:rFonts w:cs="Arial"/>
          <w:sz w:val="22"/>
          <w:lang w:val="de-CH"/>
        </w:rPr>
        <w:t xml:space="preserve"> über</w:t>
      </w:r>
      <w:r w:rsidR="00B62A10" w:rsidRPr="00DB64AF">
        <w:rPr>
          <w:rFonts w:cs="Arial"/>
          <w:sz w:val="22"/>
          <w:lang w:val="de-CH"/>
        </w:rPr>
        <w:t xml:space="preserve"> </w:t>
      </w:r>
      <w:r w:rsidRPr="00DB64AF">
        <w:rPr>
          <w:rFonts w:cs="Arial"/>
          <w:sz w:val="22"/>
          <w:lang w:val="de-CH"/>
        </w:rPr>
        <w:t xml:space="preserve">gut </w:t>
      </w:r>
      <w:r w:rsidR="007C5208" w:rsidRPr="00DB64AF">
        <w:rPr>
          <w:rFonts w:cs="Arial"/>
          <w:sz w:val="22"/>
          <w:lang w:val="de-CH"/>
        </w:rPr>
        <w:t>gegliederte</w:t>
      </w:r>
      <w:r w:rsidRPr="00DB64AF">
        <w:rPr>
          <w:rFonts w:cs="Arial"/>
          <w:sz w:val="22"/>
          <w:lang w:val="de-CH"/>
        </w:rPr>
        <w:t xml:space="preserve"> und professionel</w:t>
      </w:r>
      <w:r w:rsidR="003C1755" w:rsidRPr="00DB64AF">
        <w:rPr>
          <w:rFonts w:cs="Arial"/>
          <w:sz w:val="22"/>
          <w:lang w:val="de-CH"/>
        </w:rPr>
        <w:t>l</w:t>
      </w:r>
      <w:r w:rsidRPr="00DB64AF">
        <w:rPr>
          <w:rFonts w:cs="Arial"/>
          <w:sz w:val="22"/>
          <w:lang w:val="de-CH"/>
        </w:rPr>
        <w:t xml:space="preserve">e Strukturen im Hintergrund, die eine nachhaltige </w:t>
      </w:r>
      <w:r w:rsidR="003C1755" w:rsidRPr="00DB64AF">
        <w:rPr>
          <w:rFonts w:cs="Arial"/>
          <w:sz w:val="22"/>
          <w:lang w:val="de-CH"/>
        </w:rPr>
        <w:t xml:space="preserve">und </w:t>
      </w:r>
      <w:r w:rsidR="00B62A10" w:rsidRPr="00DB64AF">
        <w:rPr>
          <w:rFonts w:cs="Arial"/>
          <w:sz w:val="22"/>
          <w:lang w:val="de-CH"/>
        </w:rPr>
        <w:t>qualitativ</w:t>
      </w:r>
      <w:r w:rsidR="003C1755" w:rsidRPr="00DB64AF">
        <w:rPr>
          <w:rFonts w:cs="Arial"/>
          <w:sz w:val="22"/>
          <w:lang w:val="de-CH"/>
        </w:rPr>
        <w:t xml:space="preserve"> hochstehende </w:t>
      </w:r>
      <w:r w:rsidRPr="00DB64AF">
        <w:rPr>
          <w:rFonts w:cs="Arial"/>
          <w:sz w:val="22"/>
          <w:lang w:val="de-CH"/>
        </w:rPr>
        <w:t>Sicherstellung des Projekts gewährleisten?</w:t>
      </w:r>
    </w:p>
    <w:p w14:paraId="4F575988" w14:textId="77777777" w:rsidR="00D514E3" w:rsidRPr="00DB64AF" w:rsidRDefault="00D514E3" w:rsidP="00EC27A4">
      <w:pPr>
        <w:pStyle w:val="Standa"/>
        <w:jc w:val="both"/>
        <w:rPr>
          <w:rFonts w:cs="Arial"/>
          <w:sz w:val="22"/>
          <w:lang w:val="de-CH"/>
        </w:rPr>
      </w:pPr>
    </w:p>
    <w:p w14:paraId="6512A8D2" w14:textId="77777777" w:rsidR="00D514E3" w:rsidRPr="00DB64AF" w:rsidRDefault="00CC6F36" w:rsidP="00EC27A4">
      <w:pPr>
        <w:pStyle w:val="Standa"/>
        <w:jc w:val="both"/>
        <w:rPr>
          <w:rFonts w:cs="Arial"/>
          <w:b/>
          <w:lang w:val="de-CH"/>
        </w:rPr>
      </w:pPr>
      <w:bookmarkStart w:id="4" w:name="_Hlk179357779"/>
      <w:r w:rsidRPr="00DB64AF">
        <w:rPr>
          <w:rFonts w:cs="Arial"/>
          <w:b/>
          <w:lang w:val="de-CH"/>
        </w:rPr>
        <w:t>Controlling/Reporting</w:t>
      </w:r>
    </w:p>
    <w:p w14:paraId="17E36824" w14:textId="76E4C8FA" w:rsidR="00CC6F36" w:rsidRPr="00DB64AF" w:rsidRDefault="00CC6F36" w:rsidP="00EC27A4">
      <w:pPr>
        <w:pStyle w:val="Standa"/>
        <w:jc w:val="both"/>
        <w:rPr>
          <w:rFonts w:cs="Arial"/>
          <w:sz w:val="22"/>
          <w:lang w:val="de-CH"/>
        </w:rPr>
      </w:pPr>
      <w:r w:rsidRPr="00DB64AF">
        <w:rPr>
          <w:rFonts w:cs="Arial"/>
          <w:sz w:val="22"/>
          <w:lang w:val="de-CH"/>
        </w:rPr>
        <w:t>Die Preisträger</w:t>
      </w:r>
      <w:r w:rsidR="00C638B5" w:rsidRPr="00DB64AF">
        <w:rPr>
          <w:rFonts w:cs="Arial"/>
          <w:sz w:val="22"/>
          <w:lang w:val="de-CH"/>
        </w:rPr>
        <w:t>/innen</w:t>
      </w:r>
      <w:r w:rsidRPr="00DB64AF">
        <w:rPr>
          <w:rFonts w:cs="Arial"/>
          <w:sz w:val="22"/>
          <w:lang w:val="de-CH"/>
        </w:rPr>
        <w:t xml:space="preserve"> müssen jeweils bis </w:t>
      </w:r>
      <w:r w:rsidR="00724B3D" w:rsidRPr="00DB64AF">
        <w:rPr>
          <w:rFonts w:cs="Arial"/>
          <w:sz w:val="22"/>
          <w:lang w:val="de-CH"/>
        </w:rPr>
        <w:t xml:space="preserve">spätestens Mitte Januar des Folgejahres </w:t>
      </w:r>
      <w:r w:rsidRPr="00DB64AF">
        <w:rPr>
          <w:rFonts w:cs="Arial"/>
          <w:sz w:val="22"/>
          <w:lang w:val="de-CH"/>
        </w:rPr>
        <w:t xml:space="preserve">nach Beginn zum Stand des Projektes resp. der Studie einen </w:t>
      </w:r>
      <w:r w:rsidR="00724B3D" w:rsidRPr="00DB64AF">
        <w:rPr>
          <w:rFonts w:cs="Arial"/>
          <w:sz w:val="22"/>
          <w:lang w:val="de-CH"/>
        </w:rPr>
        <w:t>Status quo-</w:t>
      </w:r>
      <w:r w:rsidRPr="00DB64AF">
        <w:rPr>
          <w:rFonts w:cs="Arial"/>
          <w:sz w:val="22"/>
          <w:lang w:val="de-CH"/>
        </w:rPr>
        <w:t xml:space="preserve">Zwischenbericht und </w:t>
      </w:r>
      <w:r w:rsidR="007452CA">
        <w:rPr>
          <w:rFonts w:cs="Arial"/>
          <w:sz w:val="22"/>
          <w:lang w:val="de-CH"/>
        </w:rPr>
        <w:t xml:space="preserve">spätestens </w:t>
      </w:r>
      <w:r w:rsidR="00BE2A30">
        <w:rPr>
          <w:rFonts w:cs="Arial"/>
          <w:sz w:val="22"/>
          <w:lang w:val="de-CH"/>
        </w:rPr>
        <w:t>sechs</w:t>
      </w:r>
      <w:r w:rsidRPr="00DB64AF">
        <w:rPr>
          <w:rFonts w:cs="Arial"/>
          <w:sz w:val="22"/>
          <w:lang w:val="de-CH"/>
        </w:rPr>
        <w:t xml:space="preserve"> Monate nach Beendigung den Schlussbericht </w:t>
      </w:r>
      <w:r w:rsidR="00AE5362" w:rsidRPr="00DB64AF">
        <w:rPr>
          <w:rFonts w:cs="Arial"/>
          <w:sz w:val="22"/>
          <w:lang w:val="de-CH"/>
        </w:rPr>
        <w:t xml:space="preserve">an die Geschäftsstelle der </w:t>
      </w:r>
      <w:r w:rsidR="00BF1310" w:rsidRPr="00DB64AF">
        <w:rPr>
          <w:rFonts w:cs="Arial"/>
          <w:sz w:val="22"/>
          <w:lang w:val="de-CH"/>
        </w:rPr>
        <w:t>SGAIM</w:t>
      </w:r>
      <w:r w:rsidR="004527C2">
        <w:rPr>
          <w:rFonts w:cs="Arial"/>
          <w:sz w:val="22"/>
          <w:lang w:val="de-CH"/>
        </w:rPr>
        <w:t xml:space="preserve"> </w:t>
      </w:r>
      <w:r w:rsidR="00AE5362" w:rsidRPr="00DB64AF">
        <w:rPr>
          <w:rFonts w:cs="Arial"/>
          <w:sz w:val="22"/>
          <w:lang w:val="de-CH"/>
        </w:rPr>
        <w:t xml:space="preserve">Foundation </w:t>
      </w:r>
      <w:r w:rsidRPr="00DB64AF">
        <w:rPr>
          <w:rFonts w:cs="Arial"/>
          <w:sz w:val="22"/>
          <w:lang w:val="de-CH"/>
        </w:rPr>
        <w:t xml:space="preserve">einreichen. Diese fliessen in die Evaluation der </w:t>
      </w:r>
      <w:r w:rsidR="00E0083C" w:rsidRPr="00DB64AF">
        <w:rPr>
          <w:rFonts w:cs="Arial"/>
          <w:sz w:val="22"/>
          <w:lang w:val="de-CH"/>
        </w:rPr>
        <w:t xml:space="preserve">jeweiligen </w:t>
      </w:r>
      <w:r w:rsidRPr="00DB64AF">
        <w:rPr>
          <w:rFonts w:cs="Arial"/>
          <w:sz w:val="22"/>
          <w:lang w:val="de-CH"/>
        </w:rPr>
        <w:t xml:space="preserve">Ausschreibung ein und werden für </w:t>
      </w:r>
      <w:r w:rsidR="00B62A10" w:rsidRPr="00DB64AF">
        <w:rPr>
          <w:rFonts w:cs="Arial"/>
          <w:sz w:val="22"/>
          <w:lang w:val="de-CH"/>
        </w:rPr>
        <w:t>d</w:t>
      </w:r>
      <w:r w:rsidRPr="00DB64AF">
        <w:rPr>
          <w:rFonts w:cs="Arial"/>
          <w:sz w:val="22"/>
          <w:lang w:val="de-CH"/>
        </w:rPr>
        <w:t xml:space="preserve">ie Planung der folgenden Ausschreibungsrunden genutzt. </w:t>
      </w:r>
    </w:p>
    <w:bookmarkEnd w:id="4"/>
    <w:p w14:paraId="0A1EFD7B" w14:textId="77777777" w:rsidR="00E0083C" w:rsidRPr="00DB64AF" w:rsidRDefault="00E0083C" w:rsidP="00EC27A4">
      <w:pPr>
        <w:pStyle w:val="Standa"/>
        <w:jc w:val="both"/>
        <w:rPr>
          <w:rFonts w:cs="Arial"/>
          <w:b/>
          <w:lang w:val="de-CH"/>
        </w:rPr>
      </w:pPr>
    </w:p>
    <w:p w14:paraId="61EF0756" w14:textId="77777777" w:rsidR="00D514E3" w:rsidRPr="00DB64AF" w:rsidRDefault="00CC6F36" w:rsidP="00EC27A4">
      <w:pPr>
        <w:pStyle w:val="Standa"/>
        <w:jc w:val="both"/>
        <w:rPr>
          <w:rFonts w:cs="Arial"/>
          <w:b/>
          <w:lang w:val="de-CH"/>
        </w:rPr>
      </w:pPr>
      <w:r w:rsidRPr="00DB64AF">
        <w:rPr>
          <w:rFonts w:cs="Arial"/>
          <w:b/>
          <w:lang w:val="de-CH"/>
        </w:rPr>
        <w:t xml:space="preserve">Urheberrecht/Kommunikation </w:t>
      </w:r>
    </w:p>
    <w:p w14:paraId="29F95C2A" w14:textId="6BAAE9E1" w:rsidR="00D514E3" w:rsidRPr="00DB64AF" w:rsidRDefault="00CC6F36" w:rsidP="00EC27A4">
      <w:pPr>
        <w:pStyle w:val="Standa"/>
        <w:jc w:val="both"/>
        <w:rPr>
          <w:rFonts w:cs="Arial"/>
          <w:sz w:val="22"/>
          <w:lang w:val="de-CH"/>
        </w:rPr>
      </w:pPr>
      <w:r w:rsidRPr="00DB64AF">
        <w:rPr>
          <w:rFonts w:cs="Arial"/>
          <w:sz w:val="22"/>
          <w:lang w:val="de-CH"/>
        </w:rPr>
        <w:t>Die Preisträger</w:t>
      </w:r>
      <w:r w:rsidR="00C638B5" w:rsidRPr="00DB64AF">
        <w:rPr>
          <w:rFonts w:cs="Arial"/>
          <w:sz w:val="22"/>
          <w:lang w:val="de-CH"/>
        </w:rPr>
        <w:t>/innen</w:t>
      </w:r>
      <w:r w:rsidRPr="00DB64AF">
        <w:rPr>
          <w:rFonts w:cs="Arial"/>
          <w:sz w:val="22"/>
          <w:lang w:val="de-CH"/>
        </w:rPr>
        <w:t xml:space="preserve"> müssen sich verpflichten, die </w:t>
      </w:r>
      <w:r w:rsidR="00BF1310" w:rsidRPr="00DB64AF">
        <w:rPr>
          <w:rFonts w:cs="Arial"/>
          <w:sz w:val="22"/>
          <w:lang w:val="de-CH"/>
        </w:rPr>
        <w:t>SGAIM</w:t>
      </w:r>
      <w:r w:rsidR="00AD6178">
        <w:rPr>
          <w:rFonts w:cs="Arial"/>
          <w:sz w:val="22"/>
          <w:lang w:val="de-CH"/>
        </w:rPr>
        <w:t xml:space="preserve"> </w:t>
      </w:r>
      <w:r w:rsidRPr="00DB64AF">
        <w:rPr>
          <w:rFonts w:cs="Arial"/>
          <w:sz w:val="22"/>
          <w:lang w:val="de-CH"/>
        </w:rPr>
        <w:t>Foundation</w:t>
      </w:r>
      <w:r w:rsidR="000D6349" w:rsidRPr="00DB64AF">
        <w:rPr>
          <w:rFonts w:cs="Arial"/>
          <w:sz w:val="22"/>
          <w:lang w:val="de-CH"/>
        </w:rPr>
        <w:t xml:space="preserve"> </w:t>
      </w:r>
      <w:r w:rsidRPr="00DB64AF">
        <w:rPr>
          <w:rFonts w:cs="Arial"/>
          <w:sz w:val="22"/>
          <w:lang w:val="de-CH"/>
        </w:rPr>
        <w:t xml:space="preserve">zusammen in ihren Publikationen resp. in ihrer Kommunikation zu erwähnen. Gleichzeitig darf die </w:t>
      </w:r>
      <w:r w:rsidR="00BF1310" w:rsidRPr="00DB64AF">
        <w:rPr>
          <w:rFonts w:cs="Arial"/>
          <w:sz w:val="22"/>
          <w:lang w:val="de-CH"/>
        </w:rPr>
        <w:t>SGAIM</w:t>
      </w:r>
      <w:r w:rsidR="00AD6178">
        <w:rPr>
          <w:rFonts w:cs="Arial"/>
          <w:sz w:val="22"/>
          <w:lang w:val="de-CH"/>
        </w:rPr>
        <w:t xml:space="preserve"> </w:t>
      </w:r>
      <w:r w:rsidRPr="00DB64AF">
        <w:rPr>
          <w:rFonts w:cs="Arial"/>
          <w:sz w:val="22"/>
          <w:lang w:val="de-CH"/>
        </w:rPr>
        <w:t xml:space="preserve">Foundation </w:t>
      </w:r>
      <w:r w:rsidR="0031783E" w:rsidRPr="00DB64AF">
        <w:rPr>
          <w:rFonts w:cs="Arial"/>
          <w:sz w:val="22"/>
          <w:lang w:val="de-CH"/>
        </w:rPr>
        <w:t xml:space="preserve">und die </w:t>
      </w:r>
      <w:r w:rsidR="008E4783" w:rsidRPr="00DB64AF">
        <w:rPr>
          <w:rFonts w:cs="Arial"/>
          <w:sz w:val="22"/>
          <w:lang w:val="de-CH"/>
        </w:rPr>
        <w:t>SGAIM</w:t>
      </w:r>
      <w:r w:rsidR="0031783E" w:rsidRPr="00DB64AF">
        <w:rPr>
          <w:rFonts w:cs="Arial"/>
          <w:sz w:val="22"/>
          <w:lang w:val="de-CH"/>
        </w:rPr>
        <w:t xml:space="preserve"> </w:t>
      </w:r>
      <w:r w:rsidRPr="00DB64AF">
        <w:rPr>
          <w:rFonts w:cs="Arial"/>
          <w:sz w:val="22"/>
          <w:lang w:val="de-CH"/>
        </w:rPr>
        <w:t>die Inhalte der prämierten Projekte/Studi</w:t>
      </w:r>
      <w:r w:rsidR="00C638B5" w:rsidRPr="00DB64AF">
        <w:rPr>
          <w:rFonts w:cs="Arial"/>
          <w:sz w:val="22"/>
          <w:lang w:val="de-CH"/>
        </w:rPr>
        <w:t xml:space="preserve">en, in Absprache mit den </w:t>
      </w:r>
      <w:r w:rsidRPr="00DB64AF">
        <w:rPr>
          <w:rFonts w:cs="Arial"/>
          <w:sz w:val="22"/>
          <w:lang w:val="de-CH"/>
        </w:rPr>
        <w:t xml:space="preserve">Prämierten, für ihre interne und externe Kommunikation nutzen. </w:t>
      </w:r>
    </w:p>
    <w:p w14:paraId="5E517CA4" w14:textId="77777777" w:rsidR="00D514E3" w:rsidRPr="00DB64AF" w:rsidRDefault="00C255F0" w:rsidP="00B209FA">
      <w:pPr>
        <w:pStyle w:val="Standa"/>
        <w:spacing w:after="60"/>
        <w:jc w:val="both"/>
        <w:rPr>
          <w:rFonts w:cs="Arial"/>
          <w:b/>
          <w:sz w:val="26"/>
          <w:szCs w:val="26"/>
          <w:lang w:val="de-CH"/>
        </w:rPr>
      </w:pPr>
      <w:r w:rsidRPr="00DB64AF">
        <w:rPr>
          <w:rFonts w:cs="Arial"/>
          <w:b/>
          <w:sz w:val="28"/>
          <w:lang w:val="de-CH"/>
        </w:rPr>
        <w:br w:type="page"/>
      </w:r>
      <w:r w:rsidR="00CC6F36" w:rsidRPr="00DB64AF">
        <w:rPr>
          <w:rFonts w:cs="Arial"/>
          <w:b/>
          <w:sz w:val="26"/>
          <w:szCs w:val="26"/>
          <w:lang w:val="de-CH"/>
        </w:rPr>
        <w:lastRenderedPageBreak/>
        <w:t xml:space="preserve">Terminplanung für </w:t>
      </w:r>
      <w:r w:rsidR="002404EF" w:rsidRPr="00DB64AF">
        <w:rPr>
          <w:rFonts w:cs="Arial"/>
          <w:b/>
          <w:sz w:val="26"/>
          <w:szCs w:val="26"/>
          <w:lang w:val="de-CH"/>
        </w:rPr>
        <w:t xml:space="preserve">die </w:t>
      </w:r>
      <w:r w:rsidR="00CC6F36" w:rsidRPr="00DB64AF">
        <w:rPr>
          <w:rFonts w:cs="Arial"/>
          <w:b/>
          <w:sz w:val="26"/>
          <w:szCs w:val="26"/>
          <w:lang w:val="de-CH"/>
        </w:rPr>
        <w:t>Ausschreibung</w:t>
      </w:r>
    </w:p>
    <w:tbl>
      <w:tblPr>
        <w:tblW w:w="10031" w:type="dxa"/>
        <w:tblLook w:val="00A0" w:firstRow="1" w:lastRow="0" w:firstColumn="1" w:lastColumn="0" w:noHBand="0" w:noVBand="0"/>
      </w:tblPr>
      <w:tblGrid>
        <w:gridCol w:w="6204"/>
        <w:gridCol w:w="3827"/>
      </w:tblGrid>
      <w:tr w:rsidR="00D514E3" w:rsidRPr="00DB64AF" w14:paraId="265A11BC" w14:textId="77777777" w:rsidTr="00D94E10">
        <w:trPr>
          <w:trHeight w:val="567"/>
        </w:trPr>
        <w:tc>
          <w:tcPr>
            <w:tcW w:w="6204" w:type="dxa"/>
          </w:tcPr>
          <w:p w14:paraId="7727810F" w14:textId="77777777" w:rsidR="00D514E3" w:rsidRPr="00DB64AF" w:rsidRDefault="00CC6F36" w:rsidP="00B209FA">
            <w:pPr>
              <w:numPr>
                <w:ilvl w:val="0"/>
                <w:numId w:val="1"/>
              </w:numPr>
              <w:tabs>
                <w:tab w:val="clear" w:pos="432"/>
              </w:tabs>
              <w:ind w:left="0" w:right="31" w:firstLine="0"/>
              <w:jc w:val="both"/>
              <w:rPr>
                <w:rFonts w:ascii="Arial" w:hAnsi="Arial" w:cs="Arial"/>
                <w:sz w:val="22"/>
                <w:szCs w:val="22"/>
                <w:lang w:val="de-CH" w:bidi="x-none"/>
              </w:rPr>
            </w:pPr>
            <w:r w:rsidRPr="00DB64AF">
              <w:rPr>
                <w:rFonts w:ascii="Arial" w:hAnsi="Arial" w:cs="Arial"/>
                <w:sz w:val="22"/>
                <w:szCs w:val="22"/>
                <w:lang w:val="de-CH" w:bidi="x-none"/>
              </w:rPr>
              <w:t>Eingabeschluss der Anträge</w:t>
            </w:r>
          </w:p>
        </w:tc>
        <w:tc>
          <w:tcPr>
            <w:tcW w:w="3827" w:type="dxa"/>
          </w:tcPr>
          <w:p w14:paraId="418F025A" w14:textId="08C550F4" w:rsidR="00D514E3" w:rsidRPr="00DB64AF" w:rsidRDefault="00B6477C" w:rsidP="00B6477C">
            <w:pPr>
              <w:ind w:left="217"/>
              <w:jc w:val="both"/>
              <w:rPr>
                <w:rFonts w:ascii="Arial" w:hAnsi="Arial" w:cs="Arial"/>
                <w:b/>
                <w:sz w:val="22"/>
                <w:szCs w:val="22"/>
                <w:lang w:val="de-CH" w:bidi="x-none"/>
              </w:rPr>
            </w:pPr>
            <w:r w:rsidRPr="00DB64AF">
              <w:rPr>
                <w:rFonts w:ascii="Arial" w:hAnsi="Arial" w:cs="Arial"/>
                <w:b/>
                <w:sz w:val="22"/>
                <w:szCs w:val="22"/>
                <w:lang w:val="de-CH" w:bidi="x-none"/>
              </w:rPr>
              <w:t>2</w:t>
            </w:r>
            <w:r w:rsidR="007021BD">
              <w:rPr>
                <w:rFonts w:ascii="Arial" w:hAnsi="Arial" w:cs="Arial"/>
                <w:b/>
                <w:sz w:val="22"/>
                <w:szCs w:val="22"/>
                <w:lang w:val="de-CH" w:bidi="x-none"/>
              </w:rPr>
              <w:t>8</w:t>
            </w:r>
            <w:r w:rsidRPr="00DB64AF">
              <w:rPr>
                <w:rFonts w:ascii="Arial" w:hAnsi="Arial" w:cs="Arial"/>
                <w:b/>
                <w:sz w:val="22"/>
                <w:szCs w:val="22"/>
                <w:lang w:val="de-CH" w:bidi="x-none"/>
              </w:rPr>
              <w:t xml:space="preserve">. Februar </w:t>
            </w:r>
            <w:r w:rsidR="00926597">
              <w:rPr>
                <w:rFonts w:ascii="Arial" w:hAnsi="Arial" w:cs="Arial"/>
                <w:b/>
                <w:sz w:val="22"/>
                <w:szCs w:val="22"/>
                <w:lang w:val="de-CH" w:bidi="x-none"/>
              </w:rPr>
              <w:t>2026</w:t>
            </w:r>
          </w:p>
        </w:tc>
      </w:tr>
      <w:tr w:rsidR="00D514E3" w:rsidRPr="00DB64AF" w14:paraId="44306373" w14:textId="77777777" w:rsidTr="00D94E10">
        <w:trPr>
          <w:trHeight w:val="567"/>
        </w:trPr>
        <w:tc>
          <w:tcPr>
            <w:tcW w:w="6204" w:type="dxa"/>
          </w:tcPr>
          <w:p w14:paraId="6867275F" w14:textId="77777777" w:rsidR="00D514E3" w:rsidRPr="00DB64AF" w:rsidRDefault="00CC6F36" w:rsidP="00B209FA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0" w:right="31" w:firstLine="0"/>
              <w:jc w:val="both"/>
              <w:rPr>
                <w:rFonts w:ascii="Arial" w:hAnsi="Arial" w:cs="Arial"/>
                <w:sz w:val="22"/>
                <w:szCs w:val="22"/>
                <w:lang w:val="de-CH" w:bidi="x-none"/>
              </w:rPr>
            </w:pPr>
            <w:r w:rsidRPr="00DB64AF">
              <w:rPr>
                <w:rFonts w:ascii="Arial" w:hAnsi="Arial" w:cs="Arial"/>
                <w:sz w:val="22"/>
                <w:szCs w:val="22"/>
                <w:lang w:val="de-CH" w:bidi="x-none"/>
              </w:rPr>
              <w:t>Prüfung/Prämierung der Gesuche</w:t>
            </w:r>
            <w:r w:rsidR="00B209FA" w:rsidRPr="00DB64AF">
              <w:rPr>
                <w:rFonts w:ascii="Arial" w:hAnsi="Arial" w:cs="Arial"/>
                <w:sz w:val="22"/>
                <w:szCs w:val="22"/>
                <w:lang w:val="de-CH" w:bidi="x-none"/>
              </w:rPr>
              <w:t xml:space="preserve"> </w:t>
            </w:r>
            <w:r w:rsidRPr="00DB64AF">
              <w:rPr>
                <w:rFonts w:ascii="Arial" w:hAnsi="Arial" w:cs="Arial"/>
                <w:sz w:val="22"/>
                <w:szCs w:val="22"/>
                <w:lang w:val="de-CH" w:bidi="x-none"/>
              </w:rPr>
              <w:t>durch wissenschaftlichen Beirat</w:t>
            </w:r>
          </w:p>
          <w:p w14:paraId="585E4BB1" w14:textId="41A03210" w:rsidR="00D514E3" w:rsidRPr="00DB64AF" w:rsidRDefault="00D514E3" w:rsidP="00B209FA">
            <w:pPr>
              <w:numPr>
                <w:ilvl w:val="0"/>
                <w:numId w:val="1"/>
              </w:numPr>
              <w:tabs>
                <w:tab w:val="clear" w:pos="432"/>
              </w:tabs>
              <w:ind w:left="0" w:right="31" w:firstLine="0"/>
              <w:jc w:val="both"/>
              <w:rPr>
                <w:rFonts w:ascii="Arial" w:hAnsi="Arial" w:cs="Arial"/>
                <w:sz w:val="22"/>
                <w:szCs w:val="22"/>
                <w:lang w:val="de-CH" w:bidi="x-none"/>
              </w:rPr>
            </w:pPr>
          </w:p>
        </w:tc>
        <w:tc>
          <w:tcPr>
            <w:tcW w:w="3827" w:type="dxa"/>
          </w:tcPr>
          <w:p w14:paraId="348A9985" w14:textId="088F9128" w:rsidR="00D514E3" w:rsidRPr="00DB64AF" w:rsidRDefault="00935046" w:rsidP="00935046">
            <w:pPr>
              <w:numPr>
                <w:ilvl w:val="0"/>
                <w:numId w:val="1"/>
              </w:numPr>
              <w:tabs>
                <w:tab w:val="clear" w:pos="432"/>
              </w:tabs>
              <w:ind w:left="217" w:firstLine="0"/>
              <w:jc w:val="both"/>
              <w:rPr>
                <w:rFonts w:ascii="Arial" w:hAnsi="Arial" w:cs="Arial"/>
                <w:b/>
                <w:sz w:val="22"/>
                <w:szCs w:val="22"/>
                <w:lang w:val="de-CH" w:bidi="x-none"/>
              </w:rPr>
            </w:pPr>
            <w:r w:rsidRPr="00DB64AF">
              <w:rPr>
                <w:rFonts w:ascii="Arial" w:hAnsi="Arial" w:cs="Arial"/>
                <w:b/>
                <w:sz w:val="22"/>
                <w:szCs w:val="22"/>
                <w:lang w:val="de-CH" w:bidi="x-none"/>
              </w:rPr>
              <w:t>März</w:t>
            </w:r>
            <w:r w:rsidR="00CC6F36" w:rsidRPr="00DB64AF">
              <w:rPr>
                <w:rFonts w:ascii="Arial" w:hAnsi="Arial" w:cs="Arial"/>
                <w:b/>
                <w:sz w:val="22"/>
                <w:szCs w:val="22"/>
                <w:lang w:val="de-CH" w:bidi="x-none"/>
              </w:rPr>
              <w:t xml:space="preserve"> </w:t>
            </w:r>
            <w:r w:rsidR="0031783E" w:rsidRPr="00DB64AF">
              <w:rPr>
                <w:rFonts w:ascii="Arial" w:hAnsi="Arial" w:cs="Arial"/>
                <w:b/>
                <w:sz w:val="22"/>
                <w:szCs w:val="22"/>
                <w:lang w:val="de-CH" w:bidi="x-none"/>
              </w:rPr>
              <w:t>–</w:t>
            </w:r>
            <w:r w:rsidR="00CC6F36" w:rsidRPr="00DB64AF">
              <w:rPr>
                <w:rFonts w:ascii="Arial" w:hAnsi="Arial" w:cs="Arial"/>
                <w:b/>
                <w:sz w:val="22"/>
                <w:szCs w:val="22"/>
                <w:lang w:val="de-CH" w:bidi="x-none"/>
              </w:rPr>
              <w:t xml:space="preserve"> </w:t>
            </w:r>
            <w:r w:rsidR="002D77A7" w:rsidRPr="00DB64AF">
              <w:rPr>
                <w:rFonts w:ascii="Arial" w:hAnsi="Arial" w:cs="Arial"/>
                <w:b/>
                <w:sz w:val="22"/>
                <w:szCs w:val="22"/>
                <w:lang w:val="de-CH" w:bidi="x-none"/>
              </w:rPr>
              <w:t>Anfang</w:t>
            </w:r>
            <w:r w:rsidRPr="00DB64AF">
              <w:rPr>
                <w:rFonts w:ascii="Arial" w:hAnsi="Arial" w:cs="Arial"/>
                <w:b/>
                <w:sz w:val="22"/>
                <w:szCs w:val="22"/>
                <w:lang w:val="de-CH" w:bidi="x-none"/>
              </w:rPr>
              <w:t xml:space="preserve"> April</w:t>
            </w:r>
            <w:r w:rsidR="00CC6F36" w:rsidRPr="00DB64AF">
              <w:rPr>
                <w:rFonts w:ascii="Arial" w:hAnsi="Arial" w:cs="Arial"/>
                <w:b/>
                <w:sz w:val="22"/>
                <w:szCs w:val="22"/>
                <w:lang w:val="de-CH" w:bidi="x-none"/>
              </w:rPr>
              <w:t xml:space="preserve"> </w:t>
            </w:r>
            <w:r w:rsidR="00926597">
              <w:rPr>
                <w:rFonts w:ascii="Arial" w:hAnsi="Arial" w:cs="Arial"/>
                <w:b/>
                <w:sz w:val="22"/>
                <w:szCs w:val="22"/>
                <w:lang w:val="de-CH" w:bidi="x-none"/>
              </w:rPr>
              <w:t>2026</w:t>
            </w:r>
          </w:p>
        </w:tc>
      </w:tr>
      <w:tr w:rsidR="00D514E3" w:rsidRPr="00DB64AF" w14:paraId="3D49872D" w14:textId="77777777" w:rsidTr="00D94E10">
        <w:trPr>
          <w:trHeight w:val="587"/>
        </w:trPr>
        <w:tc>
          <w:tcPr>
            <w:tcW w:w="6204" w:type="dxa"/>
          </w:tcPr>
          <w:p w14:paraId="0F640E58" w14:textId="77777777" w:rsidR="00D514E3" w:rsidRPr="00DB64AF" w:rsidRDefault="00CC6F36" w:rsidP="00B209FA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0" w:right="31" w:firstLine="0"/>
              <w:jc w:val="both"/>
              <w:rPr>
                <w:rFonts w:ascii="Arial" w:hAnsi="Arial" w:cs="Arial"/>
                <w:sz w:val="22"/>
                <w:szCs w:val="22"/>
                <w:lang w:val="de-CH" w:bidi="x-none"/>
              </w:rPr>
            </w:pPr>
            <w:r w:rsidRPr="00DB64AF">
              <w:rPr>
                <w:rFonts w:ascii="Arial" w:hAnsi="Arial" w:cs="Arial"/>
                <w:sz w:val="22"/>
                <w:szCs w:val="22"/>
                <w:lang w:val="de-CH" w:bidi="x-none"/>
              </w:rPr>
              <w:t>Wahl der Prämierten durch den Stiftungsrat</w:t>
            </w:r>
          </w:p>
          <w:p w14:paraId="0C86F819" w14:textId="6071A9AD" w:rsidR="00D514E3" w:rsidRPr="00DB64AF" w:rsidRDefault="00CC6F36" w:rsidP="00B209FA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0" w:right="31" w:firstLine="0"/>
              <w:jc w:val="both"/>
              <w:rPr>
                <w:rFonts w:ascii="Arial" w:hAnsi="Arial" w:cs="Arial"/>
                <w:sz w:val="22"/>
                <w:szCs w:val="22"/>
                <w:lang w:val="de-CH" w:bidi="x-none"/>
              </w:rPr>
            </w:pPr>
            <w:r w:rsidRPr="00DB64AF">
              <w:rPr>
                <w:rFonts w:ascii="Arial" w:hAnsi="Arial" w:cs="Arial"/>
                <w:sz w:val="22"/>
                <w:szCs w:val="22"/>
                <w:lang w:val="de-CH" w:bidi="x-none"/>
              </w:rPr>
              <w:t>I</w:t>
            </w:r>
            <w:r w:rsidR="00C638B5" w:rsidRPr="00DB64AF">
              <w:rPr>
                <w:rFonts w:ascii="Arial" w:hAnsi="Arial" w:cs="Arial"/>
                <w:sz w:val="22"/>
                <w:szCs w:val="22"/>
                <w:lang w:val="de-CH" w:bidi="x-none"/>
              </w:rPr>
              <w:t>nformation an die Antragsstellenden</w:t>
            </w:r>
            <w:r w:rsidRPr="00DB64AF">
              <w:rPr>
                <w:rFonts w:ascii="Arial" w:hAnsi="Arial" w:cs="Arial"/>
                <w:sz w:val="22"/>
                <w:szCs w:val="22"/>
                <w:lang w:val="de-CH" w:bidi="x-none"/>
              </w:rPr>
              <w:t xml:space="preserve"> durch</w:t>
            </w:r>
            <w:r w:rsidR="00C638B5" w:rsidRPr="00DB64AF">
              <w:rPr>
                <w:rFonts w:ascii="Arial" w:hAnsi="Arial" w:cs="Arial"/>
                <w:sz w:val="22"/>
                <w:szCs w:val="22"/>
                <w:lang w:val="de-CH" w:bidi="x-none"/>
              </w:rPr>
              <w:t xml:space="preserve"> die Geschäfts</w:t>
            </w:r>
            <w:r w:rsidR="00BF7A6B">
              <w:rPr>
                <w:rFonts w:ascii="Arial" w:hAnsi="Arial" w:cs="Arial"/>
                <w:sz w:val="22"/>
                <w:szCs w:val="22"/>
                <w:lang w:val="de-CH" w:bidi="x-none"/>
              </w:rPr>
              <w:t>-</w:t>
            </w:r>
            <w:r w:rsidR="00C638B5" w:rsidRPr="00DB64AF">
              <w:rPr>
                <w:rFonts w:ascii="Arial" w:hAnsi="Arial" w:cs="Arial"/>
                <w:sz w:val="22"/>
                <w:szCs w:val="22"/>
                <w:lang w:val="de-CH" w:bidi="x-none"/>
              </w:rPr>
              <w:t>stelle der</w:t>
            </w:r>
            <w:r w:rsidRPr="00DB64AF">
              <w:rPr>
                <w:rFonts w:ascii="Arial" w:hAnsi="Arial" w:cs="Arial"/>
                <w:sz w:val="22"/>
                <w:szCs w:val="22"/>
                <w:lang w:val="de-CH" w:bidi="x-none"/>
              </w:rPr>
              <w:t xml:space="preserve"> </w:t>
            </w:r>
            <w:r w:rsidR="00BF1310" w:rsidRPr="00DB64AF">
              <w:rPr>
                <w:rFonts w:ascii="Arial" w:hAnsi="Arial" w:cs="Arial"/>
                <w:sz w:val="22"/>
                <w:szCs w:val="22"/>
                <w:lang w:val="de-CH" w:bidi="x-none"/>
              </w:rPr>
              <w:t>SGAIM</w:t>
            </w:r>
            <w:r w:rsidR="007021BD">
              <w:rPr>
                <w:rFonts w:ascii="Arial" w:hAnsi="Arial" w:cs="Arial"/>
                <w:sz w:val="22"/>
                <w:szCs w:val="22"/>
                <w:lang w:val="de-CH" w:bidi="x-none"/>
              </w:rPr>
              <w:t xml:space="preserve"> </w:t>
            </w:r>
            <w:r w:rsidR="00C638B5" w:rsidRPr="00DB64AF">
              <w:rPr>
                <w:rFonts w:ascii="Arial" w:hAnsi="Arial" w:cs="Arial"/>
                <w:sz w:val="22"/>
                <w:szCs w:val="22"/>
                <w:lang w:val="de-CH" w:bidi="x-none"/>
              </w:rPr>
              <w:t xml:space="preserve">Foundation </w:t>
            </w:r>
          </w:p>
          <w:p w14:paraId="30E89E6A" w14:textId="77777777" w:rsidR="00D514E3" w:rsidRPr="00DB64AF" w:rsidRDefault="00D514E3" w:rsidP="00B209FA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0" w:right="31" w:firstLine="0"/>
              <w:jc w:val="both"/>
              <w:rPr>
                <w:rFonts w:ascii="Arial" w:hAnsi="Arial" w:cs="Arial"/>
                <w:sz w:val="22"/>
                <w:szCs w:val="22"/>
                <w:lang w:val="de-CH" w:bidi="x-none"/>
              </w:rPr>
            </w:pPr>
          </w:p>
        </w:tc>
        <w:tc>
          <w:tcPr>
            <w:tcW w:w="3827" w:type="dxa"/>
          </w:tcPr>
          <w:p w14:paraId="67121F59" w14:textId="11431A78" w:rsidR="00D514E3" w:rsidRPr="00781B8B" w:rsidRDefault="007754BC" w:rsidP="00781B8B">
            <w:pPr>
              <w:ind w:left="217"/>
              <w:jc w:val="both"/>
              <w:rPr>
                <w:rFonts w:ascii="Arial" w:hAnsi="Arial" w:cs="Arial"/>
                <w:bCs/>
                <w:sz w:val="22"/>
                <w:szCs w:val="22"/>
                <w:lang w:val="de-CH" w:bidi="x-none"/>
              </w:rPr>
            </w:pPr>
            <w:r w:rsidRPr="007754BC">
              <w:rPr>
                <w:rFonts w:ascii="Arial" w:hAnsi="Arial" w:cs="Arial"/>
                <w:b/>
                <w:sz w:val="22"/>
                <w:szCs w:val="22"/>
                <w:lang w:val="de-CH" w:bidi="x-none"/>
              </w:rPr>
              <w:t xml:space="preserve">14. </w:t>
            </w:r>
            <w:r w:rsidR="005C5377" w:rsidRPr="007754BC">
              <w:rPr>
                <w:rFonts w:ascii="Arial" w:hAnsi="Arial" w:cs="Arial"/>
                <w:b/>
                <w:sz w:val="22"/>
                <w:szCs w:val="22"/>
                <w:lang w:val="de-CH" w:bidi="x-none"/>
              </w:rPr>
              <w:t xml:space="preserve">April </w:t>
            </w:r>
            <w:r w:rsidR="00926597" w:rsidRPr="007754BC">
              <w:rPr>
                <w:rFonts w:ascii="Arial" w:hAnsi="Arial" w:cs="Arial"/>
                <w:b/>
                <w:sz w:val="22"/>
                <w:szCs w:val="22"/>
                <w:lang w:val="de-CH" w:bidi="x-none"/>
              </w:rPr>
              <w:t>2026</w:t>
            </w:r>
          </w:p>
        </w:tc>
      </w:tr>
      <w:tr w:rsidR="00D514E3" w:rsidRPr="00DB64AF" w14:paraId="01828CA2" w14:textId="77777777" w:rsidTr="00D94E10">
        <w:trPr>
          <w:trHeight w:val="567"/>
        </w:trPr>
        <w:tc>
          <w:tcPr>
            <w:tcW w:w="6204" w:type="dxa"/>
          </w:tcPr>
          <w:p w14:paraId="48D3AE20" w14:textId="77777777" w:rsidR="00D514E3" w:rsidRPr="00DB64AF" w:rsidRDefault="00CC6F36" w:rsidP="00B209FA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0" w:right="31" w:firstLine="0"/>
              <w:jc w:val="both"/>
              <w:rPr>
                <w:rFonts w:ascii="Arial" w:hAnsi="Arial" w:cs="Arial"/>
                <w:sz w:val="22"/>
                <w:szCs w:val="22"/>
                <w:lang w:val="de-CH" w:bidi="x-none"/>
              </w:rPr>
            </w:pPr>
            <w:r w:rsidRPr="00DB64AF">
              <w:rPr>
                <w:rFonts w:ascii="Arial" w:hAnsi="Arial" w:cs="Arial"/>
                <w:sz w:val="22"/>
                <w:szCs w:val="22"/>
                <w:lang w:val="de-CH" w:bidi="x-none"/>
              </w:rPr>
              <w:t>Preisverleihung durch Stiftungsrat a</w:t>
            </w:r>
            <w:r w:rsidR="004D6E3E" w:rsidRPr="00DB64AF">
              <w:rPr>
                <w:rFonts w:ascii="Arial" w:hAnsi="Arial" w:cs="Arial"/>
                <w:sz w:val="22"/>
                <w:szCs w:val="22"/>
                <w:lang w:val="de-CH" w:bidi="x-none"/>
              </w:rPr>
              <w:t xml:space="preserve">m Frühlingskongress der </w:t>
            </w:r>
            <w:r w:rsidR="00CD077B" w:rsidRPr="00DB64AF">
              <w:rPr>
                <w:rFonts w:ascii="Arial" w:hAnsi="Arial" w:cs="Arial"/>
                <w:sz w:val="22"/>
                <w:szCs w:val="22"/>
                <w:lang w:val="de-CH" w:bidi="x-none"/>
              </w:rPr>
              <w:t xml:space="preserve">SGAIM/Teilnahme der </w:t>
            </w:r>
            <w:r w:rsidRPr="00DB64AF">
              <w:rPr>
                <w:rFonts w:ascii="Arial" w:hAnsi="Arial" w:cs="Arial"/>
                <w:sz w:val="22"/>
                <w:szCs w:val="22"/>
                <w:lang w:val="de-CH" w:bidi="x-none"/>
              </w:rPr>
              <w:t>Preisträger</w:t>
            </w:r>
            <w:r w:rsidR="00C638B5" w:rsidRPr="00DB64AF">
              <w:rPr>
                <w:rFonts w:ascii="Arial" w:hAnsi="Arial" w:cs="Arial"/>
                <w:sz w:val="22"/>
                <w:szCs w:val="22"/>
                <w:lang w:val="de-CH" w:bidi="x-none"/>
              </w:rPr>
              <w:t>/innen</w:t>
            </w:r>
          </w:p>
          <w:p w14:paraId="7BCBE739" w14:textId="77777777" w:rsidR="00D514E3" w:rsidRPr="00DB64AF" w:rsidRDefault="00D514E3" w:rsidP="00B209FA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0" w:right="31" w:firstLine="0"/>
              <w:jc w:val="both"/>
              <w:rPr>
                <w:rFonts w:ascii="Arial" w:hAnsi="Arial" w:cs="Arial"/>
                <w:sz w:val="22"/>
                <w:szCs w:val="22"/>
                <w:lang w:val="de-CH" w:bidi="x-none"/>
              </w:rPr>
            </w:pPr>
          </w:p>
        </w:tc>
        <w:tc>
          <w:tcPr>
            <w:tcW w:w="3827" w:type="dxa"/>
          </w:tcPr>
          <w:p w14:paraId="58728199" w14:textId="5C076B83" w:rsidR="00396233" w:rsidRPr="00DB64AF" w:rsidRDefault="00396233" w:rsidP="00791926">
            <w:pPr>
              <w:numPr>
                <w:ilvl w:val="0"/>
                <w:numId w:val="1"/>
              </w:numPr>
              <w:tabs>
                <w:tab w:val="clear" w:pos="432"/>
              </w:tabs>
              <w:ind w:left="217" w:firstLine="0"/>
              <w:rPr>
                <w:rFonts w:ascii="Arial" w:hAnsi="Arial" w:cs="Arial"/>
                <w:b/>
                <w:sz w:val="22"/>
                <w:szCs w:val="22"/>
                <w:lang w:val="de-CH" w:bidi="x-none"/>
              </w:rPr>
            </w:pPr>
            <w:r w:rsidRPr="00DB64AF">
              <w:rPr>
                <w:rFonts w:ascii="Arial" w:hAnsi="Arial" w:cs="Arial"/>
                <w:b/>
                <w:sz w:val="22"/>
                <w:szCs w:val="22"/>
                <w:lang w:val="de-CH" w:bidi="x-none"/>
              </w:rPr>
              <w:t xml:space="preserve">Donnerstag, </w:t>
            </w:r>
            <w:r w:rsidR="007021BD">
              <w:rPr>
                <w:rFonts w:ascii="Arial" w:hAnsi="Arial" w:cs="Arial"/>
                <w:b/>
                <w:sz w:val="22"/>
                <w:szCs w:val="22"/>
                <w:lang w:val="de-CH" w:bidi="x-none"/>
              </w:rPr>
              <w:t>2</w:t>
            </w:r>
            <w:r w:rsidR="00BF7A6B">
              <w:rPr>
                <w:rFonts w:ascii="Arial" w:hAnsi="Arial" w:cs="Arial"/>
                <w:b/>
                <w:sz w:val="22"/>
                <w:szCs w:val="22"/>
                <w:lang w:val="de-CH" w:bidi="x-none"/>
              </w:rPr>
              <w:t>1</w:t>
            </w:r>
            <w:r w:rsidR="00B8113C">
              <w:rPr>
                <w:rFonts w:ascii="Arial" w:hAnsi="Arial" w:cs="Arial"/>
                <w:b/>
                <w:sz w:val="22"/>
                <w:szCs w:val="22"/>
                <w:lang w:val="de-CH" w:bidi="x-none"/>
              </w:rPr>
              <w:t xml:space="preserve">. Mai </w:t>
            </w:r>
            <w:r w:rsidR="00926597">
              <w:rPr>
                <w:rFonts w:ascii="Arial" w:hAnsi="Arial" w:cs="Arial"/>
                <w:b/>
                <w:sz w:val="22"/>
                <w:szCs w:val="22"/>
                <w:lang w:val="de-CH" w:bidi="x-none"/>
              </w:rPr>
              <w:t>2026</w:t>
            </w:r>
          </w:p>
          <w:p w14:paraId="3BE2A938" w14:textId="77777777" w:rsidR="00D514E3" w:rsidRPr="00DB64AF" w:rsidRDefault="00D514E3" w:rsidP="00B6477C">
            <w:pPr>
              <w:ind w:left="217"/>
              <w:rPr>
                <w:rFonts w:ascii="Arial" w:hAnsi="Arial" w:cs="Arial"/>
                <w:b/>
                <w:sz w:val="22"/>
                <w:szCs w:val="22"/>
                <w:lang w:val="de-CH" w:bidi="x-none"/>
              </w:rPr>
            </w:pPr>
          </w:p>
        </w:tc>
      </w:tr>
      <w:tr w:rsidR="00D514E3" w:rsidRPr="00DB64AF" w14:paraId="079F7344" w14:textId="77777777" w:rsidTr="00D94E10">
        <w:trPr>
          <w:trHeight w:val="567"/>
        </w:trPr>
        <w:tc>
          <w:tcPr>
            <w:tcW w:w="6204" w:type="dxa"/>
          </w:tcPr>
          <w:p w14:paraId="0859DAAD" w14:textId="4615EEDD" w:rsidR="0031783E" w:rsidRPr="00DB64AF" w:rsidRDefault="00CC6F36" w:rsidP="00B209FA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0" w:right="31" w:firstLine="0"/>
              <w:jc w:val="both"/>
              <w:rPr>
                <w:rFonts w:ascii="Arial" w:hAnsi="Arial" w:cs="Arial"/>
                <w:sz w:val="22"/>
                <w:szCs w:val="22"/>
                <w:lang w:val="de-CH" w:bidi="de-DE"/>
              </w:rPr>
            </w:pPr>
            <w:r w:rsidRPr="00DB64AF">
              <w:rPr>
                <w:rFonts w:ascii="Arial" w:hAnsi="Arial" w:cs="Arial"/>
                <w:sz w:val="22"/>
                <w:szCs w:val="22"/>
                <w:lang w:val="de-CH" w:bidi="de-DE"/>
              </w:rPr>
              <w:t xml:space="preserve">Eingabe der ersten </w:t>
            </w:r>
            <w:r w:rsidR="007E4D78" w:rsidRPr="00DB64AF">
              <w:rPr>
                <w:rFonts w:ascii="Arial" w:hAnsi="Arial" w:cs="Arial"/>
                <w:sz w:val="22"/>
                <w:szCs w:val="22"/>
                <w:lang w:val="de-CH" w:bidi="de-DE"/>
              </w:rPr>
              <w:t>Zwischenberichte</w:t>
            </w:r>
            <w:r w:rsidR="0031783E" w:rsidRPr="00DB64AF">
              <w:rPr>
                <w:rFonts w:ascii="Arial" w:hAnsi="Arial" w:cs="Arial"/>
                <w:sz w:val="22"/>
                <w:szCs w:val="22"/>
                <w:lang w:val="de-CH" w:bidi="de-DE"/>
              </w:rPr>
              <w:t xml:space="preserve"> </w:t>
            </w:r>
            <w:r w:rsidRPr="00DB64AF">
              <w:rPr>
                <w:rFonts w:ascii="Arial" w:hAnsi="Arial" w:cs="Arial"/>
                <w:sz w:val="22"/>
                <w:szCs w:val="22"/>
                <w:lang w:val="de-CH" w:bidi="de-DE"/>
              </w:rPr>
              <w:t>der prämierten Projekte und Studien</w:t>
            </w:r>
            <w:r w:rsidR="0031783E" w:rsidRPr="00DB64AF">
              <w:rPr>
                <w:rFonts w:ascii="Arial" w:hAnsi="Arial" w:cs="Arial"/>
                <w:sz w:val="22"/>
                <w:szCs w:val="22"/>
                <w:lang w:val="de-CH" w:bidi="de-DE"/>
              </w:rPr>
              <w:t xml:space="preserve"> an die </w:t>
            </w:r>
            <w:r w:rsidR="00C638B5" w:rsidRPr="00DB64AF">
              <w:rPr>
                <w:rFonts w:ascii="Arial" w:hAnsi="Arial" w:cs="Arial"/>
                <w:sz w:val="22"/>
                <w:szCs w:val="22"/>
                <w:lang w:val="de-CH" w:bidi="de-DE"/>
              </w:rPr>
              <w:t xml:space="preserve">Geschäftsstelle der </w:t>
            </w:r>
            <w:r w:rsidR="00BF1310" w:rsidRPr="00DB64AF">
              <w:rPr>
                <w:rFonts w:ascii="Arial" w:hAnsi="Arial" w:cs="Arial"/>
                <w:sz w:val="22"/>
                <w:szCs w:val="22"/>
                <w:lang w:val="de-CH" w:bidi="de-DE"/>
              </w:rPr>
              <w:t>SGAIM</w:t>
            </w:r>
            <w:r w:rsidR="00CE6F39">
              <w:rPr>
                <w:rFonts w:ascii="Arial" w:hAnsi="Arial" w:cs="Arial"/>
                <w:sz w:val="22"/>
                <w:szCs w:val="22"/>
                <w:lang w:val="de-CH" w:bidi="de-DE"/>
              </w:rPr>
              <w:t xml:space="preserve"> </w:t>
            </w:r>
            <w:r w:rsidR="0031783E" w:rsidRPr="00DB64AF">
              <w:rPr>
                <w:rFonts w:ascii="Arial" w:hAnsi="Arial" w:cs="Arial"/>
                <w:sz w:val="22"/>
                <w:szCs w:val="22"/>
                <w:lang w:val="de-CH" w:bidi="de-DE"/>
              </w:rPr>
              <w:t xml:space="preserve">Foundation in </w:t>
            </w:r>
            <w:r w:rsidR="00C638B5" w:rsidRPr="00DB64AF">
              <w:rPr>
                <w:rFonts w:ascii="Arial" w:hAnsi="Arial" w:cs="Arial"/>
                <w:sz w:val="22"/>
                <w:szCs w:val="22"/>
                <w:lang w:val="de-CH" w:bidi="de-DE"/>
              </w:rPr>
              <w:t>Bern</w:t>
            </w:r>
          </w:p>
          <w:p w14:paraId="7A26DEAF" w14:textId="77777777" w:rsidR="00D81AD9" w:rsidRPr="00DB64AF" w:rsidRDefault="00D81AD9" w:rsidP="00B209FA">
            <w:pPr>
              <w:suppressAutoHyphens/>
              <w:ind w:right="31"/>
              <w:jc w:val="both"/>
              <w:rPr>
                <w:rFonts w:ascii="Arial" w:hAnsi="Arial" w:cs="Arial"/>
                <w:sz w:val="22"/>
                <w:szCs w:val="22"/>
                <w:lang w:val="de-CH" w:bidi="de-DE"/>
              </w:rPr>
            </w:pPr>
          </w:p>
        </w:tc>
        <w:tc>
          <w:tcPr>
            <w:tcW w:w="3827" w:type="dxa"/>
          </w:tcPr>
          <w:p w14:paraId="4039E1FD" w14:textId="0FFB8F80" w:rsidR="00D514E3" w:rsidRPr="00DB64AF" w:rsidRDefault="0031783E" w:rsidP="00EC27A4">
            <w:pPr>
              <w:numPr>
                <w:ilvl w:val="0"/>
                <w:numId w:val="1"/>
              </w:numPr>
              <w:tabs>
                <w:tab w:val="clear" w:pos="432"/>
              </w:tabs>
              <w:suppressAutoHyphens/>
              <w:ind w:left="217" w:firstLine="0"/>
              <w:jc w:val="both"/>
              <w:rPr>
                <w:rFonts w:ascii="Arial" w:hAnsi="Arial" w:cs="Arial"/>
                <w:b/>
                <w:sz w:val="22"/>
                <w:szCs w:val="22"/>
                <w:lang w:val="de-CH" w:bidi="de-DE"/>
              </w:rPr>
            </w:pPr>
            <w:r w:rsidRPr="00DB64AF">
              <w:rPr>
                <w:rFonts w:ascii="Arial" w:hAnsi="Arial" w:cs="Arial"/>
                <w:b/>
                <w:sz w:val="22"/>
                <w:szCs w:val="22"/>
                <w:lang w:val="de-CH" w:bidi="de-DE"/>
              </w:rPr>
              <w:t xml:space="preserve">Mitte Januar </w:t>
            </w:r>
            <w:r w:rsidR="00CC6F36" w:rsidRPr="00DB64AF">
              <w:rPr>
                <w:rFonts w:ascii="Arial" w:hAnsi="Arial" w:cs="Arial"/>
                <w:b/>
                <w:sz w:val="22"/>
                <w:szCs w:val="22"/>
                <w:lang w:val="de-CH" w:bidi="de-DE"/>
              </w:rPr>
              <w:t>20</w:t>
            </w:r>
            <w:r w:rsidR="00B47489" w:rsidRPr="00DB64AF">
              <w:rPr>
                <w:rFonts w:ascii="Arial" w:hAnsi="Arial" w:cs="Arial"/>
                <w:b/>
                <w:sz w:val="22"/>
                <w:szCs w:val="22"/>
                <w:lang w:val="de-CH" w:bidi="de-DE"/>
              </w:rPr>
              <w:t>2</w:t>
            </w:r>
            <w:r w:rsidR="008C34AA">
              <w:rPr>
                <w:rFonts w:ascii="Arial" w:hAnsi="Arial" w:cs="Arial"/>
                <w:b/>
                <w:sz w:val="22"/>
                <w:szCs w:val="22"/>
                <w:lang w:val="de-CH" w:bidi="de-DE"/>
              </w:rPr>
              <w:t>7</w:t>
            </w:r>
          </w:p>
        </w:tc>
      </w:tr>
    </w:tbl>
    <w:p w14:paraId="0B15AEB4" w14:textId="77777777" w:rsidR="00D514E3" w:rsidRPr="00DB64AF" w:rsidRDefault="00D514E3" w:rsidP="00EC27A4">
      <w:pPr>
        <w:pStyle w:val="Standa"/>
        <w:jc w:val="both"/>
        <w:rPr>
          <w:rFonts w:cs="Arial"/>
          <w:b/>
          <w:sz w:val="22"/>
          <w:szCs w:val="22"/>
          <w:lang w:val="de-CH"/>
        </w:rPr>
      </w:pPr>
    </w:p>
    <w:p w14:paraId="59DBEF4E" w14:textId="77777777" w:rsidR="0090728B" w:rsidRPr="00DB64AF" w:rsidRDefault="00901CA0" w:rsidP="00A71845">
      <w:pPr>
        <w:pStyle w:val="Standa"/>
        <w:spacing w:after="60"/>
        <w:jc w:val="both"/>
        <w:rPr>
          <w:rFonts w:cs="Arial"/>
          <w:b/>
          <w:sz w:val="26"/>
          <w:szCs w:val="26"/>
          <w:lang w:val="de-CH"/>
        </w:rPr>
      </w:pPr>
      <w:r w:rsidRPr="00DB64AF">
        <w:rPr>
          <w:rFonts w:cs="Arial"/>
          <w:b/>
          <w:sz w:val="26"/>
          <w:szCs w:val="26"/>
          <w:lang w:val="de-CH"/>
        </w:rPr>
        <w:t>Kontakt</w:t>
      </w:r>
      <w:r w:rsidR="0031783E" w:rsidRPr="00DB64AF">
        <w:rPr>
          <w:rFonts w:cs="Arial"/>
          <w:b/>
          <w:sz w:val="26"/>
          <w:szCs w:val="26"/>
          <w:lang w:val="de-CH"/>
        </w:rPr>
        <w:t>/Information</w:t>
      </w:r>
    </w:p>
    <w:p w14:paraId="65785ADA" w14:textId="5124C657" w:rsidR="0090728B" w:rsidRPr="00DB64AF" w:rsidRDefault="0090728B" w:rsidP="008D0B97">
      <w:pPr>
        <w:numPr>
          <w:ilvl w:val="0"/>
          <w:numId w:val="13"/>
        </w:numPr>
        <w:suppressAutoHyphens/>
        <w:ind w:left="426"/>
        <w:jc w:val="both"/>
        <w:rPr>
          <w:rFonts w:ascii="Arial" w:hAnsi="Arial" w:cs="Arial"/>
          <w:sz w:val="22"/>
          <w:szCs w:val="20"/>
          <w:lang w:val="de-CH" w:bidi="de-DE"/>
        </w:rPr>
      </w:pPr>
      <w:r w:rsidRPr="00DB64AF">
        <w:rPr>
          <w:rFonts w:ascii="Arial" w:hAnsi="Arial" w:cs="Arial"/>
          <w:sz w:val="22"/>
          <w:szCs w:val="20"/>
          <w:lang w:val="de-CH" w:bidi="de-DE"/>
        </w:rPr>
        <w:t xml:space="preserve">Prof. Dr. med. Jean-Michel Gaspoz, Präsident der </w:t>
      </w:r>
      <w:r w:rsidR="00BF1310" w:rsidRPr="00DB64AF">
        <w:rPr>
          <w:rFonts w:ascii="Arial" w:hAnsi="Arial" w:cs="Arial"/>
          <w:sz w:val="22"/>
          <w:szCs w:val="20"/>
          <w:lang w:val="de-CH" w:bidi="de-DE"/>
        </w:rPr>
        <w:t>SGAIM</w:t>
      </w:r>
      <w:r w:rsidR="00733766">
        <w:rPr>
          <w:rFonts w:ascii="Arial" w:hAnsi="Arial" w:cs="Arial"/>
          <w:sz w:val="22"/>
          <w:szCs w:val="20"/>
          <w:lang w:val="de-CH" w:bidi="de-DE"/>
        </w:rPr>
        <w:t xml:space="preserve"> </w:t>
      </w:r>
      <w:r w:rsidRPr="00DB64AF">
        <w:rPr>
          <w:rFonts w:ascii="Arial" w:hAnsi="Arial" w:cs="Arial"/>
          <w:sz w:val="22"/>
          <w:szCs w:val="20"/>
          <w:lang w:val="de-CH" w:bidi="de-DE"/>
        </w:rPr>
        <w:t>Foundation</w:t>
      </w:r>
      <w:r w:rsidR="00B209FA" w:rsidRPr="00DB64AF">
        <w:rPr>
          <w:rFonts w:ascii="Arial" w:hAnsi="Arial" w:cs="Arial"/>
          <w:sz w:val="22"/>
          <w:szCs w:val="20"/>
          <w:lang w:val="de-CH" w:bidi="de-DE"/>
        </w:rPr>
        <w:t xml:space="preserve"> </w:t>
      </w:r>
    </w:p>
    <w:p w14:paraId="55423D07" w14:textId="62A9440C" w:rsidR="0031783E" w:rsidRPr="00DB64AF" w:rsidRDefault="00B47489" w:rsidP="008D0B97">
      <w:pPr>
        <w:numPr>
          <w:ilvl w:val="0"/>
          <w:numId w:val="13"/>
        </w:numPr>
        <w:suppressAutoHyphens/>
        <w:ind w:left="426"/>
        <w:jc w:val="both"/>
        <w:rPr>
          <w:rFonts w:ascii="Arial" w:hAnsi="Arial" w:cs="Arial"/>
          <w:sz w:val="22"/>
          <w:szCs w:val="20"/>
          <w:lang w:val="de-CH" w:bidi="de-DE"/>
        </w:rPr>
      </w:pPr>
      <w:r w:rsidRPr="00DB64AF">
        <w:rPr>
          <w:rFonts w:ascii="Arial" w:hAnsi="Arial" w:cs="Arial"/>
          <w:sz w:val="22"/>
          <w:szCs w:val="20"/>
          <w:lang w:val="de-CH" w:bidi="de-DE"/>
        </w:rPr>
        <w:t>Dr. med. Lars Clarfeld</w:t>
      </w:r>
      <w:r w:rsidR="0090728B" w:rsidRPr="00DB64AF">
        <w:rPr>
          <w:rFonts w:ascii="Arial" w:hAnsi="Arial" w:cs="Arial"/>
          <w:sz w:val="22"/>
          <w:szCs w:val="20"/>
          <w:lang w:val="de-CH" w:bidi="de-DE"/>
        </w:rPr>
        <w:t xml:space="preserve">, Geschäftsführer der </w:t>
      </w:r>
      <w:r w:rsidR="00BF1310" w:rsidRPr="00DB64AF">
        <w:rPr>
          <w:rFonts w:ascii="Arial" w:hAnsi="Arial" w:cs="Arial"/>
          <w:sz w:val="22"/>
          <w:szCs w:val="20"/>
          <w:lang w:val="de-CH" w:bidi="de-DE"/>
        </w:rPr>
        <w:t>SGAIM</w:t>
      </w:r>
      <w:r w:rsidR="00733766">
        <w:rPr>
          <w:rFonts w:ascii="Arial" w:hAnsi="Arial" w:cs="Arial"/>
          <w:sz w:val="22"/>
          <w:szCs w:val="20"/>
          <w:lang w:val="de-CH" w:bidi="de-DE"/>
        </w:rPr>
        <w:t xml:space="preserve"> </w:t>
      </w:r>
      <w:r w:rsidR="0090728B" w:rsidRPr="00DB64AF">
        <w:rPr>
          <w:rFonts w:ascii="Arial" w:hAnsi="Arial" w:cs="Arial"/>
          <w:sz w:val="22"/>
          <w:szCs w:val="20"/>
          <w:lang w:val="de-CH" w:bidi="de-DE"/>
        </w:rPr>
        <w:t>Foundation</w:t>
      </w:r>
      <w:r w:rsidR="00D97EB3" w:rsidRPr="00DB64AF">
        <w:rPr>
          <w:rFonts w:ascii="Arial" w:hAnsi="Arial" w:cs="Arial"/>
          <w:sz w:val="22"/>
          <w:szCs w:val="20"/>
          <w:lang w:val="de-CH" w:bidi="de-DE"/>
        </w:rPr>
        <w:t>,</w:t>
      </w:r>
      <w:r w:rsidR="0090728B" w:rsidRPr="00DB64AF">
        <w:rPr>
          <w:rFonts w:ascii="Arial" w:hAnsi="Arial" w:cs="Arial"/>
          <w:sz w:val="22"/>
          <w:szCs w:val="20"/>
          <w:lang w:val="de-CH" w:bidi="de-DE"/>
        </w:rPr>
        <w:t xml:space="preserve"> </w:t>
      </w:r>
      <w:r w:rsidR="00820C16" w:rsidRPr="00DB64AF">
        <w:rPr>
          <w:rFonts w:ascii="Arial" w:hAnsi="Arial" w:cs="Arial"/>
          <w:sz w:val="22"/>
          <w:szCs w:val="20"/>
          <w:lang w:val="de-CH" w:bidi="de-DE"/>
        </w:rPr>
        <w:t>Generalsekretär SGAIM</w:t>
      </w:r>
    </w:p>
    <w:p w14:paraId="692C1B98" w14:textId="77777777" w:rsidR="008D6545" w:rsidRPr="00DB64AF" w:rsidRDefault="008D6545" w:rsidP="00EC27A4">
      <w:pPr>
        <w:suppressAutoHyphens/>
        <w:jc w:val="both"/>
        <w:rPr>
          <w:rFonts w:ascii="Arial" w:hAnsi="Arial" w:cs="Arial"/>
          <w:b/>
          <w:sz w:val="28"/>
          <w:szCs w:val="28"/>
          <w:lang w:val="de-CH" w:bidi="de-DE"/>
        </w:rPr>
      </w:pPr>
    </w:p>
    <w:p w14:paraId="5C2B7F31" w14:textId="77777777" w:rsidR="00EC27A4" w:rsidRPr="00DB64AF" w:rsidRDefault="00EC27A4" w:rsidP="00EC27A4">
      <w:pPr>
        <w:suppressAutoHyphens/>
        <w:jc w:val="both"/>
        <w:rPr>
          <w:rFonts w:ascii="Arial" w:hAnsi="Arial" w:cs="Arial"/>
          <w:b/>
          <w:sz w:val="28"/>
          <w:szCs w:val="28"/>
          <w:lang w:val="de-CH" w:bidi="de-DE"/>
        </w:rPr>
      </w:pPr>
    </w:p>
    <w:p w14:paraId="0BBB6700" w14:textId="49FC3BF8" w:rsidR="0090728B" w:rsidRPr="00DB64AF" w:rsidRDefault="00901CA0" w:rsidP="00EC27A4">
      <w:pPr>
        <w:suppressAutoHyphens/>
        <w:jc w:val="both"/>
        <w:rPr>
          <w:rFonts w:ascii="Arial" w:hAnsi="Arial" w:cs="Arial"/>
          <w:sz w:val="22"/>
          <w:szCs w:val="20"/>
          <w:lang w:val="de-CH" w:bidi="de-DE"/>
        </w:rPr>
      </w:pPr>
      <w:r w:rsidRPr="00DB64AF">
        <w:rPr>
          <w:rFonts w:ascii="Arial" w:hAnsi="Arial" w:cs="Arial"/>
          <w:sz w:val="22"/>
          <w:szCs w:val="20"/>
          <w:lang w:val="de-CH" w:bidi="de-DE"/>
        </w:rPr>
        <w:t>SG</w:t>
      </w:r>
      <w:r w:rsidR="008D0B97" w:rsidRPr="00DB64AF">
        <w:rPr>
          <w:rFonts w:ascii="Arial" w:hAnsi="Arial" w:cs="Arial"/>
          <w:sz w:val="22"/>
          <w:szCs w:val="20"/>
          <w:lang w:val="de-CH" w:bidi="de-DE"/>
        </w:rPr>
        <w:t>AIM</w:t>
      </w:r>
      <w:r w:rsidR="00733766">
        <w:rPr>
          <w:rFonts w:ascii="Arial" w:hAnsi="Arial" w:cs="Arial"/>
          <w:sz w:val="22"/>
          <w:szCs w:val="20"/>
          <w:lang w:val="de-CH" w:bidi="de-DE"/>
        </w:rPr>
        <w:t xml:space="preserve"> </w:t>
      </w:r>
      <w:r w:rsidR="008D0B97" w:rsidRPr="00DB64AF">
        <w:rPr>
          <w:rFonts w:ascii="Arial" w:hAnsi="Arial" w:cs="Arial"/>
          <w:sz w:val="22"/>
          <w:szCs w:val="20"/>
          <w:lang w:val="de-CH" w:bidi="de-DE"/>
        </w:rPr>
        <w:t>Foundation</w:t>
      </w:r>
    </w:p>
    <w:p w14:paraId="2F6B2991" w14:textId="77777777" w:rsidR="00A974F0" w:rsidRPr="00DB64AF" w:rsidRDefault="00C638B5" w:rsidP="004D4655">
      <w:pPr>
        <w:pStyle w:val="Fuzeile"/>
        <w:rPr>
          <w:rFonts w:ascii="Arial" w:hAnsi="Arial" w:cs="Arial"/>
          <w:noProof/>
          <w:sz w:val="22"/>
          <w:szCs w:val="22"/>
          <w:lang w:val="de-CH"/>
        </w:rPr>
      </w:pPr>
      <w:r w:rsidRPr="00DB64AF">
        <w:rPr>
          <w:rFonts w:ascii="Arial" w:hAnsi="Arial" w:cs="Arial"/>
          <w:sz w:val="22"/>
          <w:szCs w:val="22"/>
          <w:lang w:val="de-CH" w:bidi="de-DE"/>
        </w:rPr>
        <w:t xml:space="preserve">c/o </w:t>
      </w:r>
      <w:r w:rsidR="004D4655" w:rsidRPr="00DB64AF">
        <w:rPr>
          <w:rFonts w:ascii="Arial" w:hAnsi="Arial" w:cs="Arial"/>
          <w:noProof/>
          <w:sz w:val="22"/>
          <w:szCs w:val="22"/>
          <w:lang w:val="de-CH"/>
        </w:rPr>
        <w:t>Advokatur und Notariat</w:t>
      </w:r>
      <w:r w:rsidR="004D4655" w:rsidRPr="00DB64AF">
        <w:rPr>
          <w:rFonts w:ascii="Arial" w:hAnsi="Arial" w:cs="Arial"/>
          <w:noProof/>
          <w:sz w:val="22"/>
          <w:szCs w:val="22"/>
          <w:lang w:val="de-CH"/>
        </w:rPr>
        <w:br/>
        <w:t>A. Miescher, Picassoplatz 8</w:t>
      </w:r>
      <w:r w:rsidR="004D4655" w:rsidRPr="00DB64AF">
        <w:rPr>
          <w:rFonts w:ascii="Arial" w:hAnsi="Arial" w:cs="Arial"/>
          <w:noProof/>
          <w:sz w:val="22"/>
          <w:szCs w:val="22"/>
          <w:lang w:val="de-CH"/>
        </w:rPr>
        <w:br/>
        <w:t>Postfach 330</w:t>
      </w:r>
    </w:p>
    <w:p w14:paraId="3D266CDA" w14:textId="77777777" w:rsidR="004D4655" w:rsidRPr="00BE2A30" w:rsidRDefault="004D4655" w:rsidP="004D4655">
      <w:pPr>
        <w:pStyle w:val="Fuzeile"/>
        <w:rPr>
          <w:rFonts w:ascii="Arial" w:hAnsi="Arial" w:cs="Arial"/>
          <w:noProof/>
          <w:sz w:val="22"/>
          <w:szCs w:val="22"/>
          <w:lang w:val="de-CH"/>
        </w:rPr>
      </w:pPr>
      <w:r w:rsidRPr="00BE2A30">
        <w:rPr>
          <w:rFonts w:ascii="Arial" w:hAnsi="Arial" w:cs="Arial"/>
          <w:noProof/>
          <w:sz w:val="22"/>
          <w:szCs w:val="22"/>
          <w:lang w:val="de-CH"/>
        </w:rPr>
        <w:t>4010 Basel</w:t>
      </w:r>
    </w:p>
    <w:p w14:paraId="062AC47C" w14:textId="097F7065" w:rsidR="004D4655" w:rsidRPr="00BE2A30" w:rsidRDefault="004D4655" w:rsidP="004D4655">
      <w:pPr>
        <w:pStyle w:val="Fuzeile"/>
        <w:rPr>
          <w:rFonts w:ascii="Arial" w:hAnsi="Arial" w:cs="Arial"/>
          <w:noProof/>
          <w:sz w:val="22"/>
          <w:szCs w:val="22"/>
          <w:lang w:val="de-CH"/>
        </w:rPr>
      </w:pPr>
    </w:p>
    <w:p w14:paraId="2F3052B0" w14:textId="77777777" w:rsidR="00A917F7" w:rsidRPr="00BE2A30" w:rsidRDefault="00A917F7" w:rsidP="00A917F7">
      <w:pPr>
        <w:suppressAutoHyphens/>
        <w:jc w:val="both"/>
        <w:rPr>
          <w:rFonts w:ascii="Arial" w:hAnsi="Arial" w:cs="Arial"/>
          <w:sz w:val="22"/>
          <w:szCs w:val="22"/>
          <w:lang w:val="de-CH"/>
        </w:rPr>
      </w:pPr>
      <w:r w:rsidRPr="00BE2A30">
        <w:rPr>
          <w:rFonts w:ascii="Arial" w:hAnsi="Arial" w:cs="Arial"/>
          <w:sz w:val="22"/>
          <w:szCs w:val="22"/>
          <w:lang w:val="de-CH"/>
        </w:rPr>
        <w:t>031 370 40 00</w:t>
      </w:r>
    </w:p>
    <w:p w14:paraId="79077C16" w14:textId="77777777" w:rsidR="00A917F7" w:rsidRPr="00BE2A30" w:rsidRDefault="00A917F7" w:rsidP="004D4655">
      <w:pPr>
        <w:pStyle w:val="Fuzeile"/>
        <w:rPr>
          <w:rFonts w:ascii="Arial" w:hAnsi="Arial" w:cs="Arial"/>
          <w:noProof/>
          <w:sz w:val="22"/>
          <w:szCs w:val="22"/>
          <w:lang w:val="de-CH"/>
        </w:rPr>
      </w:pPr>
    </w:p>
    <w:p w14:paraId="31C081FE" w14:textId="77777777" w:rsidR="004D4655" w:rsidRPr="00BE2A30" w:rsidRDefault="004D4655" w:rsidP="004D4655">
      <w:pPr>
        <w:pStyle w:val="Fuzeile"/>
        <w:rPr>
          <w:rFonts w:ascii="Arial" w:hAnsi="Arial" w:cs="Arial"/>
          <w:noProof/>
          <w:sz w:val="22"/>
          <w:szCs w:val="22"/>
          <w:lang w:val="de-CH"/>
        </w:rPr>
      </w:pPr>
      <w:hyperlink r:id="rId8" w:history="1">
        <w:r w:rsidRPr="00BE2A30">
          <w:rPr>
            <w:rStyle w:val="Hyperlink"/>
            <w:rFonts w:ascii="Arial" w:hAnsi="Arial" w:cs="Arial"/>
            <w:noProof/>
            <w:sz w:val="22"/>
            <w:szCs w:val="22"/>
            <w:lang w:val="de-CH"/>
          </w:rPr>
          <w:t>foundation@sgaim.ch</w:t>
        </w:r>
      </w:hyperlink>
      <w:r w:rsidRPr="00BE2A30">
        <w:rPr>
          <w:rFonts w:ascii="Arial" w:hAnsi="Arial" w:cs="Arial"/>
          <w:noProof/>
          <w:sz w:val="22"/>
          <w:szCs w:val="22"/>
          <w:lang w:val="de-CH"/>
        </w:rPr>
        <w:t xml:space="preserve"> </w:t>
      </w:r>
    </w:p>
    <w:p w14:paraId="4147C8E9" w14:textId="77777777" w:rsidR="0090728B" w:rsidRPr="00BE2A30" w:rsidRDefault="0090728B" w:rsidP="004D4655">
      <w:pPr>
        <w:suppressAutoHyphens/>
        <w:jc w:val="both"/>
        <w:rPr>
          <w:rFonts w:ascii="Arial" w:hAnsi="Arial" w:cs="Arial"/>
          <w:sz w:val="22"/>
          <w:szCs w:val="20"/>
          <w:lang w:val="de-CH" w:bidi="de-DE"/>
        </w:rPr>
      </w:pPr>
    </w:p>
    <w:p w14:paraId="79F3721A" w14:textId="77777777" w:rsidR="0090728B" w:rsidRPr="00BE2A30" w:rsidRDefault="0090728B" w:rsidP="00EC27A4">
      <w:pPr>
        <w:suppressAutoHyphens/>
        <w:jc w:val="both"/>
        <w:rPr>
          <w:rFonts w:ascii="Arial" w:hAnsi="Arial" w:cs="Arial"/>
          <w:sz w:val="22"/>
          <w:szCs w:val="20"/>
          <w:lang w:val="de-CH" w:bidi="de-DE"/>
        </w:rPr>
      </w:pPr>
    </w:p>
    <w:p w14:paraId="0B6D3906" w14:textId="2716B17F" w:rsidR="00820C16" w:rsidRPr="00BE2A30" w:rsidRDefault="00790399" w:rsidP="00EC27A4">
      <w:pPr>
        <w:suppressAutoHyphens/>
        <w:jc w:val="both"/>
        <w:rPr>
          <w:rFonts w:ascii="Arial" w:hAnsi="Arial" w:cs="Arial"/>
          <w:sz w:val="22"/>
          <w:lang w:val="de-CH"/>
        </w:rPr>
      </w:pPr>
      <w:hyperlink r:id="rId9" w:history="1">
        <w:r w:rsidRPr="00BE2A30">
          <w:rPr>
            <w:rStyle w:val="Hyperlink"/>
            <w:rFonts w:ascii="Arial" w:hAnsi="Arial" w:cs="Arial"/>
            <w:sz w:val="22"/>
            <w:lang w:val="de-CH"/>
          </w:rPr>
          <w:t>https://www.sgaim.ch/de/themen/forschung/portraet-sgaim-foundation</w:t>
        </w:r>
      </w:hyperlink>
    </w:p>
    <w:p w14:paraId="6A3727DB" w14:textId="77777777" w:rsidR="00790399" w:rsidRPr="00BE2A30" w:rsidRDefault="00790399" w:rsidP="00EC27A4">
      <w:pPr>
        <w:suppressAutoHyphens/>
        <w:jc w:val="both"/>
        <w:rPr>
          <w:rFonts w:ascii="Arial" w:hAnsi="Arial" w:cs="Arial"/>
          <w:sz w:val="22"/>
          <w:szCs w:val="20"/>
          <w:lang w:val="de-CH" w:bidi="de-DE"/>
        </w:rPr>
      </w:pPr>
    </w:p>
    <w:p w14:paraId="78314C1B" w14:textId="77777777" w:rsidR="00C638B5" w:rsidRPr="00BE2A30" w:rsidRDefault="00C638B5" w:rsidP="00EC27A4">
      <w:pPr>
        <w:suppressAutoHyphens/>
        <w:jc w:val="both"/>
        <w:rPr>
          <w:rFonts w:ascii="Arial" w:hAnsi="Arial" w:cs="Arial"/>
          <w:sz w:val="22"/>
          <w:szCs w:val="20"/>
          <w:lang w:val="de-CH" w:bidi="de-DE"/>
        </w:rPr>
      </w:pPr>
    </w:p>
    <w:p w14:paraId="1641991A" w14:textId="24A54472" w:rsidR="00EC27A4" w:rsidRPr="00BE2A30" w:rsidRDefault="00EC27A4" w:rsidP="00EC27A4">
      <w:pPr>
        <w:suppressAutoHyphens/>
        <w:jc w:val="both"/>
        <w:rPr>
          <w:rFonts w:ascii="Arial" w:hAnsi="Arial" w:cs="Arial"/>
          <w:sz w:val="22"/>
          <w:szCs w:val="20"/>
          <w:lang w:val="de-CH" w:bidi="de-DE"/>
        </w:rPr>
      </w:pPr>
    </w:p>
    <w:p w14:paraId="4FF1ED8C" w14:textId="0F32F7D1" w:rsidR="00A917F7" w:rsidRPr="00BE2A30" w:rsidRDefault="00A917F7" w:rsidP="00EC27A4">
      <w:pPr>
        <w:suppressAutoHyphens/>
        <w:jc w:val="both"/>
        <w:rPr>
          <w:rFonts w:ascii="Arial" w:hAnsi="Arial" w:cs="Arial"/>
          <w:sz w:val="22"/>
          <w:szCs w:val="20"/>
          <w:lang w:val="de-CH" w:bidi="de-DE"/>
        </w:rPr>
      </w:pPr>
    </w:p>
    <w:p w14:paraId="3159CC3E" w14:textId="5CFD2CA8" w:rsidR="00A917F7" w:rsidRPr="00BE2A30" w:rsidRDefault="00A917F7" w:rsidP="00EC27A4">
      <w:pPr>
        <w:suppressAutoHyphens/>
        <w:jc w:val="both"/>
        <w:rPr>
          <w:rFonts w:ascii="Arial" w:hAnsi="Arial" w:cs="Arial"/>
          <w:sz w:val="22"/>
          <w:szCs w:val="20"/>
          <w:lang w:val="de-CH" w:bidi="de-DE"/>
        </w:rPr>
      </w:pPr>
    </w:p>
    <w:p w14:paraId="77A70377" w14:textId="5D3CF5A6" w:rsidR="00A917F7" w:rsidRPr="00BE2A30" w:rsidRDefault="00A917F7" w:rsidP="00EC27A4">
      <w:pPr>
        <w:suppressAutoHyphens/>
        <w:jc w:val="both"/>
        <w:rPr>
          <w:rFonts w:ascii="Arial" w:hAnsi="Arial" w:cs="Arial"/>
          <w:sz w:val="22"/>
          <w:szCs w:val="20"/>
          <w:lang w:val="de-CH" w:bidi="de-DE"/>
        </w:rPr>
      </w:pPr>
    </w:p>
    <w:p w14:paraId="06A8C03E" w14:textId="12E3C352" w:rsidR="00A917F7" w:rsidRPr="00BE2A30" w:rsidRDefault="00A917F7" w:rsidP="00EC27A4">
      <w:pPr>
        <w:suppressAutoHyphens/>
        <w:jc w:val="both"/>
        <w:rPr>
          <w:rFonts w:ascii="Arial" w:hAnsi="Arial" w:cs="Arial"/>
          <w:sz w:val="22"/>
          <w:szCs w:val="20"/>
          <w:lang w:val="de-CH" w:bidi="de-DE"/>
        </w:rPr>
      </w:pPr>
    </w:p>
    <w:p w14:paraId="46C8EE7D" w14:textId="2572191D" w:rsidR="00A917F7" w:rsidRPr="00BE2A30" w:rsidRDefault="00A917F7" w:rsidP="00EC27A4">
      <w:pPr>
        <w:suppressAutoHyphens/>
        <w:jc w:val="both"/>
        <w:rPr>
          <w:rFonts w:ascii="Arial" w:hAnsi="Arial" w:cs="Arial"/>
          <w:sz w:val="22"/>
          <w:szCs w:val="20"/>
          <w:lang w:val="de-CH" w:bidi="de-DE"/>
        </w:rPr>
      </w:pPr>
    </w:p>
    <w:p w14:paraId="253A3000" w14:textId="5F98B411" w:rsidR="00A917F7" w:rsidRPr="00BE2A30" w:rsidRDefault="00A917F7" w:rsidP="00EC27A4">
      <w:pPr>
        <w:suppressAutoHyphens/>
        <w:jc w:val="both"/>
        <w:rPr>
          <w:rFonts w:ascii="Arial" w:hAnsi="Arial" w:cs="Arial"/>
          <w:sz w:val="22"/>
          <w:szCs w:val="20"/>
          <w:lang w:val="de-CH" w:bidi="de-DE"/>
        </w:rPr>
      </w:pPr>
    </w:p>
    <w:p w14:paraId="5217695C" w14:textId="6731E136" w:rsidR="00A917F7" w:rsidRPr="00BE2A30" w:rsidRDefault="00A917F7" w:rsidP="00EC27A4">
      <w:pPr>
        <w:suppressAutoHyphens/>
        <w:jc w:val="both"/>
        <w:rPr>
          <w:rFonts w:ascii="Arial" w:hAnsi="Arial" w:cs="Arial"/>
          <w:sz w:val="22"/>
          <w:szCs w:val="20"/>
          <w:lang w:val="de-CH" w:bidi="de-DE"/>
        </w:rPr>
      </w:pPr>
    </w:p>
    <w:p w14:paraId="7F99B8F1" w14:textId="4758FE12" w:rsidR="00A917F7" w:rsidRPr="00BE2A30" w:rsidRDefault="00A917F7" w:rsidP="00EC27A4">
      <w:pPr>
        <w:suppressAutoHyphens/>
        <w:jc w:val="both"/>
        <w:rPr>
          <w:rFonts w:ascii="Arial" w:hAnsi="Arial" w:cs="Arial"/>
          <w:sz w:val="22"/>
          <w:szCs w:val="20"/>
          <w:lang w:val="de-CH" w:bidi="de-DE"/>
        </w:rPr>
      </w:pPr>
    </w:p>
    <w:p w14:paraId="3C17D095" w14:textId="6C41C6BB" w:rsidR="00A917F7" w:rsidRPr="00BE2A30" w:rsidRDefault="00A917F7" w:rsidP="00EC27A4">
      <w:pPr>
        <w:suppressAutoHyphens/>
        <w:jc w:val="both"/>
        <w:rPr>
          <w:rFonts w:ascii="Arial" w:hAnsi="Arial" w:cs="Arial"/>
          <w:sz w:val="22"/>
          <w:szCs w:val="20"/>
          <w:lang w:val="de-CH" w:bidi="de-DE"/>
        </w:rPr>
      </w:pPr>
    </w:p>
    <w:p w14:paraId="3271ED2B" w14:textId="77777777" w:rsidR="008365E4" w:rsidRPr="00BE2A30" w:rsidRDefault="008365E4" w:rsidP="00EC27A4">
      <w:pPr>
        <w:suppressAutoHyphens/>
        <w:jc w:val="both"/>
        <w:rPr>
          <w:rFonts w:ascii="Arial" w:hAnsi="Arial" w:cs="Arial"/>
          <w:sz w:val="22"/>
          <w:szCs w:val="20"/>
          <w:lang w:val="de-CH" w:bidi="de-DE"/>
        </w:rPr>
      </w:pPr>
    </w:p>
    <w:p w14:paraId="6D9B467F" w14:textId="1D6AB429" w:rsidR="00D514E3" w:rsidRPr="00DB64AF" w:rsidRDefault="005430BA" w:rsidP="00EC27A4">
      <w:pPr>
        <w:pStyle w:val="Standa"/>
        <w:jc w:val="both"/>
        <w:rPr>
          <w:rFonts w:cs="Arial"/>
          <w:sz w:val="22"/>
          <w:lang w:val="de-CH"/>
        </w:rPr>
      </w:pPr>
      <w:r w:rsidRPr="00DB64AF">
        <w:rPr>
          <w:rFonts w:cs="Arial"/>
          <w:sz w:val="22"/>
          <w:lang w:val="de-CH"/>
        </w:rPr>
        <w:t>Basel</w:t>
      </w:r>
      <w:r w:rsidR="008E4783" w:rsidRPr="00DB64AF">
        <w:rPr>
          <w:rFonts w:cs="Arial"/>
          <w:sz w:val="22"/>
          <w:lang w:val="de-CH"/>
        </w:rPr>
        <w:t xml:space="preserve">, </w:t>
      </w:r>
      <w:r w:rsidR="00BF7A6B">
        <w:rPr>
          <w:rFonts w:cs="Arial"/>
          <w:sz w:val="22"/>
          <w:lang w:val="de-CH"/>
        </w:rPr>
        <w:t>Oktober</w:t>
      </w:r>
      <w:r w:rsidR="00A917F7" w:rsidRPr="00DB64AF">
        <w:rPr>
          <w:rFonts w:cs="Arial"/>
          <w:sz w:val="22"/>
          <w:lang w:val="de-CH"/>
        </w:rPr>
        <w:t xml:space="preserve"> </w:t>
      </w:r>
      <w:r w:rsidR="00F260D2">
        <w:rPr>
          <w:rFonts w:cs="Arial"/>
          <w:sz w:val="22"/>
          <w:lang w:val="de-CH"/>
        </w:rPr>
        <w:t>20</w:t>
      </w:r>
      <w:r w:rsidR="007021BD">
        <w:rPr>
          <w:rFonts w:cs="Arial"/>
          <w:sz w:val="22"/>
          <w:lang w:val="de-CH"/>
        </w:rPr>
        <w:t>2</w:t>
      </w:r>
      <w:r w:rsidR="00BF7A6B">
        <w:rPr>
          <w:rFonts w:cs="Arial"/>
          <w:sz w:val="22"/>
          <w:lang w:val="de-CH"/>
        </w:rPr>
        <w:t>5</w:t>
      </w:r>
      <w:r w:rsidR="00820C16" w:rsidRPr="00DB64AF">
        <w:rPr>
          <w:rFonts w:cs="Arial"/>
          <w:sz w:val="22"/>
          <w:lang w:val="de-CH"/>
        </w:rPr>
        <w:t>/</w:t>
      </w:r>
      <w:r w:rsidR="00BF1310" w:rsidRPr="00DB64AF">
        <w:rPr>
          <w:rFonts w:cs="Arial"/>
          <w:sz w:val="22"/>
          <w:lang w:val="de-CH"/>
        </w:rPr>
        <w:t>SGAIM</w:t>
      </w:r>
      <w:r w:rsidR="00820C16" w:rsidRPr="00DB64AF">
        <w:rPr>
          <w:rFonts w:cs="Arial"/>
          <w:sz w:val="22"/>
          <w:lang w:val="de-CH"/>
        </w:rPr>
        <w:t xml:space="preserve"> Foundation</w:t>
      </w:r>
    </w:p>
    <w:sectPr w:rsidR="00D514E3" w:rsidRPr="00DB64AF" w:rsidSect="008965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899" w:h="16838"/>
      <w:pgMar w:top="2836" w:right="700" w:bottom="709" w:left="1418" w:header="568" w:footer="49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B8C1A" w14:textId="77777777" w:rsidR="00AD343B" w:rsidRDefault="00AD343B">
      <w:pPr>
        <w:pStyle w:val="Standa"/>
      </w:pPr>
      <w:r>
        <w:separator/>
      </w:r>
    </w:p>
  </w:endnote>
  <w:endnote w:type="continuationSeparator" w:id="0">
    <w:p w14:paraId="4059B1BA" w14:textId="77777777" w:rsidR="00AD343B" w:rsidRDefault="00AD343B">
      <w:pPr>
        <w:pStyle w:val="Stand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TimesNewRomanPSMT"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02508" w14:textId="77777777" w:rsidR="00F83B78" w:rsidRDefault="00F83B7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81F54D" w14:textId="77777777" w:rsidR="008062A9" w:rsidRPr="004B204D" w:rsidRDefault="008062A9">
    <w:pPr>
      <w:pStyle w:val="Fuzei"/>
      <w:rPr>
        <w:sz w:val="16"/>
      </w:rPr>
    </w:pPr>
    <w:r>
      <w:tab/>
    </w:r>
    <w:r w:rsidRPr="004B204D">
      <w:rPr>
        <w:rStyle w:val="Seitenzahl"/>
        <w:rFonts w:cs="Times"/>
        <w:sz w:val="16"/>
      </w:rPr>
      <w:fldChar w:fldCharType="begin"/>
    </w:r>
    <w:r w:rsidRPr="004B204D">
      <w:rPr>
        <w:rStyle w:val="Seitenzahl"/>
        <w:rFonts w:cs="Times"/>
        <w:sz w:val="16"/>
      </w:rPr>
      <w:instrText xml:space="preserve"> </w:instrText>
    </w:r>
    <w:r w:rsidR="00677D52">
      <w:rPr>
        <w:rStyle w:val="Seitenzahl"/>
        <w:rFonts w:cs="Times"/>
        <w:sz w:val="16"/>
      </w:rPr>
      <w:instrText>PAGE</w:instrText>
    </w:r>
    <w:r w:rsidRPr="004B204D">
      <w:rPr>
        <w:rStyle w:val="Seitenzahl"/>
        <w:rFonts w:cs="Times"/>
        <w:sz w:val="16"/>
      </w:rPr>
      <w:instrText xml:space="preserve"> </w:instrText>
    </w:r>
    <w:r w:rsidRPr="004B204D">
      <w:rPr>
        <w:rStyle w:val="Seitenzahl"/>
        <w:rFonts w:cs="Times"/>
        <w:sz w:val="16"/>
      </w:rPr>
      <w:fldChar w:fldCharType="separate"/>
    </w:r>
    <w:r w:rsidR="009B6CA8">
      <w:rPr>
        <w:rStyle w:val="Seitenzahl"/>
        <w:rFonts w:cs="Times"/>
        <w:noProof/>
        <w:sz w:val="16"/>
      </w:rPr>
      <w:t>2</w:t>
    </w:r>
    <w:r w:rsidRPr="004B204D">
      <w:rPr>
        <w:rStyle w:val="Seitenzahl"/>
        <w:rFonts w:cs="Times"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F024A" w14:textId="77777777" w:rsidR="00F83B78" w:rsidRDefault="00F83B7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C5DFC" w14:textId="77777777" w:rsidR="00AD343B" w:rsidRDefault="00AD343B">
      <w:pPr>
        <w:pStyle w:val="Standa"/>
      </w:pPr>
      <w:r>
        <w:separator/>
      </w:r>
    </w:p>
  </w:footnote>
  <w:footnote w:type="continuationSeparator" w:id="0">
    <w:p w14:paraId="59660388" w14:textId="77777777" w:rsidR="00AD343B" w:rsidRDefault="00AD343B">
      <w:pPr>
        <w:pStyle w:val="Stand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D2C9D" w14:textId="77777777" w:rsidR="00F83B78" w:rsidRDefault="00F83B7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DF6D8" w14:textId="3258C0F2" w:rsidR="008062A9" w:rsidRDefault="00E74858">
    <w:pPr>
      <w:pStyle w:val="Kopfze"/>
      <w:ind w:left="-284"/>
    </w:pPr>
    <w:r>
      <w:rPr>
        <w:noProof/>
      </w:rPr>
      <w:drawing>
        <wp:anchor distT="0" distB="0" distL="114300" distR="114300" simplePos="0" relativeHeight="251657728" behindDoc="0" locked="0" layoutInCell="1" allowOverlap="1" wp14:anchorId="6E7FC1DF" wp14:editId="6ECB67BB">
          <wp:simplePos x="0" y="0"/>
          <wp:positionH relativeFrom="column">
            <wp:posOffset>-633730</wp:posOffset>
          </wp:positionH>
          <wp:positionV relativeFrom="paragraph">
            <wp:posOffset>-17780</wp:posOffset>
          </wp:positionV>
          <wp:extent cx="3479800" cy="953434"/>
          <wp:effectExtent l="0" t="0" r="635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9800" cy="9534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B93A72B" w14:textId="77777777" w:rsidR="008062A9" w:rsidRDefault="008062A9">
    <w:pPr>
      <w:pStyle w:val="Kopfze"/>
      <w:ind w:left="-28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9C981" w14:textId="77777777" w:rsidR="00F83B78" w:rsidRDefault="00F83B7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072026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berschri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berschri4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berschri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berschri2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berschri1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Text1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/>
      </w:rPr>
    </w:lvl>
  </w:abstractNum>
  <w:abstractNum w:abstractNumId="3" w15:restartNumberingAfterBreak="0">
    <w:nsid w:val="05A70578"/>
    <w:multiLevelType w:val="hybridMultilevel"/>
    <w:tmpl w:val="F51E27DE"/>
    <w:lvl w:ilvl="0" w:tplc="1068ADC0">
      <w:start w:val="1"/>
      <w:numFmt w:val="bullet"/>
      <w:lvlText w:val="–"/>
      <w:lvlJc w:val="left"/>
      <w:pPr>
        <w:ind w:left="360" w:hanging="360"/>
      </w:pPr>
      <w:rPr>
        <w:rFonts w:ascii="Arial Unicode MS" w:eastAsia="Arial Unicode MS" w:hAnsi="Arial Unicode MS" w:hint="eastAsia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6A6D60"/>
    <w:multiLevelType w:val="hybridMultilevel"/>
    <w:tmpl w:val="D51C1D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53B5D"/>
    <w:multiLevelType w:val="hybridMultilevel"/>
    <w:tmpl w:val="F3EC65D8"/>
    <w:lvl w:ilvl="0" w:tplc="98161FD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70005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281604AC"/>
    <w:multiLevelType w:val="hybridMultilevel"/>
    <w:tmpl w:val="F71CA38C"/>
    <w:lvl w:ilvl="0" w:tplc="8E3ECEA0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0030407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622D76"/>
    <w:multiLevelType w:val="hybridMultilevel"/>
    <w:tmpl w:val="6298E2CE"/>
    <w:lvl w:ilvl="0" w:tplc="A60E1AC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A35D7"/>
    <w:multiLevelType w:val="hybridMultilevel"/>
    <w:tmpl w:val="9844EBE6"/>
    <w:lvl w:ilvl="0" w:tplc="A052F3B2">
      <w:start w:val="1"/>
      <w:numFmt w:val="bullet"/>
      <w:lvlText w:val=""/>
      <w:lvlJc w:val="left"/>
      <w:pPr>
        <w:tabs>
          <w:tab w:val="num" w:pos="1637"/>
        </w:tabs>
        <w:ind w:left="1637" w:hanging="360"/>
      </w:pPr>
      <w:rPr>
        <w:rFonts w:ascii="Wingdings" w:hAnsi="Wingdings" w:hint="default"/>
      </w:rPr>
    </w:lvl>
    <w:lvl w:ilvl="1" w:tplc="0003100C">
      <w:start w:val="1"/>
      <w:numFmt w:val="bullet"/>
      <w:lvlText w:val="o"/>
      <w:lvlJc w:val="left"/>
      <w:pPr>
        <w:tabs>
          <w:tab w:val="num" w:pos="2857"/>
        </w:tabs>
        <w:ind w:left="2857" w:hanging="360"/>
      </w:pPr>
      <w:rPr>
        <w:rFonts w:ascii="Courier New" w:hAnsi="Courier New" w:hint="default"/>
      </w:rPr>
    </w:lvl>
    <w:lvl w:ilvl="2" w:tplc="0005100C">
      <w:start w:val="1"/>
      <w:numFmt w:val="bullet"/>
      <w:lvlText w:val=""/>
      <w:lvlJc w:val="left"/>
      <w:pPr>
        <w:tabs>
          <w:tab w:val="num" w:pos="3577"/>
        </w:tabs>
        <w:ind w:left="3577" w:hanging="360"/>
      </w:pPr>
      <w:rPr>
        <w:rFonts w:ascii="Wingdings" w:hAnsi="Wingdings" w:hint="default"/>
      </w:rPr>
    </w:lvl>
    <w:lvl w:ilvl="3" w:tplc="0001100C">
      <w:start w:val="1"/>
      <w:numFmt w:val="bullet"/>
      <w:lvlText w:val=""/>
      <w:lvlJc w:val="left"/>
      <w:pPr>
        <w:tabs>
          <w:tab w:val="num" w:pos="4297"/>
        </w:tabs>
        <w:ind w:left="4297" w:hanging="360"/>
      </w:pPr>
      <w:rPr>
        <w:rFonts w:ascii="Symbol" w:hAnsi="Symbol" w:hint="default"/>
      </w:rPr>
    </w:lvl>
    <w:lvl w:ilvl="4" w:tplc="0003100C">
      <w:start w:val="1"/>
      <w:numFmt w:val="bullet"/>
      <w:lvlText w:val="o"/>
      <w:lvlJc w:val="left"/>
      <w:pPr>
        <w:tabs>
          <w:tab w:val="num" w:pos="5017"/>
        </w:tabs>
        <w:ind w:left="5017" w:hanging="360"/>
      </w:pPr>
      <w:rPr>
        <w:rFonts w:ascii="Courier New" w:hAnsi="Courier New" w:hint="default"/>
      </w:rPr>
    </w:lvl>
    <w:lvl w:ilvl="5" w:tplc="0005100C">
      <w:start w:val="1"/>
      <w:numFmt w:val="bullet"/>
      <w:lvlText w:val=""/>
      <w:lvlJc w:val="left"/>
      <w:pPr>
        <w:tabs>
          <w:tab w:val="num" w:pos="5737"/>
        </w:tabs>
        <w:ind w:left="5737" w:hanging="360"/>
      </w:pPr>
      <w:rPr>
        <w:rFonts w:ascii="Wingdings" w:hAnsi="Wingdings" w:hint="default"/>
      </w:rPr>
    </w:lvl>
    <w:lvl w:ilvl="6" w:tplc="0001100C">
      <w:start w:val="1"/>
      <w:numFmt w:val="bullet"/>
      <w:lvlText w:val=""/>
      <w:lvlJc w:val="left"/>
      <w:pPr>
        <w:tabs>
          <w:tab w:val="num" w:pos="6457"/>
        </w:tabs>
        <w:ind w:left="6457" w:hanging="360"/>
      </w:pPr>
      <w:rPr>
        <w:rFonts w:ascii="Symbol" w:hAnsi="Symbol" w:hint="default"/>
      </w:rPr>
    </w:lvl>
    <w:lvl w:ilvl="7" w:tplc="0003100C">
      <w:start w:val="1"/>
      <w:numFmt w:val="bullet"/>
      <w:lvlText w:val="o"/>
      <w:lvlJc w:val="left"/>
      <w:pPr>
        <w:tabs>
          <w:tab w:val="num" w:pos="7177"/>
        </w:tabs>
        <w:ind w:left="7177" w:hanging="360"/>
      </w:pPr>
      <w:rPr>
        <w:rFonts w:ascii="Courier New" w:hAnsi="Courier New" w:hint="default"/>
      </w:rPr>
    </w:lvl>
    <w:lvl w:ilvl="8" w:tplc="0005100C">
      <w:start w:val="1"/>
      <w:numFmt w:val="bullet"/>
      <w:lvlText w:val=""/>
      <w:lvlJc w:val="left"/>
      <w:pPr>
        <w:tabs>
          <w:tab w:val="num" w:pos="7897"/>
        </w:tabs>
        <w:ind w:left="7897" w:hanging="360"/>
      </w:pPr>
      <w:rPr>
        <w:rFonts w:ascii="Wingdings" w:hAnsi="Wingdings" w:hint="default"/>
      </w:rPr>
    </w:lvl>
  </w:abstractNum>
  <w:abstractNum w:abstractNumId="9" w15:restartNumberingAfterBreak="0">
    <w:nsid w:val="4A9B5B4B"/>
    <w:multiLevelType w:val="hybridMultilevel"/>
    <w:tmpl w:val="56601A34"/>
    <w:lvl w:ilvl="0" w:tplc="04070005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506911F0"/>
    <w:multiLevelType w:val="hybridMultilevel"/>
    <w:tmpl w:val="9FD8CD1C"/>
    <w:lvl w:ilvl="0" w:tplc="8E3ECE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C04AEE"/>
    <w:multiLevelType w:val="hybridMultilevel"/>
    <w:tmpl w:val="8DCC5804"/>
    <w:lvl w:ilvl="0" w:tplc="6E2E3FEA">
      <w:start w:val="1"/>
      <w:numFmt w:val="decimal"/>
      <w:pStyle w:val="Pointsordredujour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75F28ED"/>
    <w:multiLevelType w:val="hybridMultilevel"/>
    <w:tmpl w:val="9DB0F742"/>
    <w:lvl w:ilvl="0" w:tplc="C608D6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pacing w:val="10"/>
        <w:position w:val="2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DE72F4"/>
    <w:multiLevelType w:val="hybridMultilevel"/>
    <w:tmpl w:val="C1B0F38E"/>
    <w:lvl w:ilvl="0" w:tplc="8E3ECE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D0346A"/>
    <w:multiLevelType w:val="hybridMultilevel"/>
    <w:tmpl w:val="E5266EDA"/>
    <w:lvl w:ilvl="0" w:tplc="8E3ECEA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25298860">
    <w:abstractNumId w:val="1"/>
  </w:num>
  <w:num w:numId="2" w16cid:durableId="229972268">
    <w:abstractNumId w:val="2"/>
  </w:num>
  <w:num w:numId="3" w16cid:durableId="50035479">
    <w:abstractNumId w:val="8"/>
  </w:num>
  <w:num w:numId="4" w16cid:durableId="601036382">
    <w:abstractNumId w:val="5"/>
  </w:num>
  <w:num w:numId="5" w16cid:durableId="865100538">
    <w:abstractNumId w:val="9"/>
  </w:num>
  <w:num w:numId="6" w16cid:durableId="674964476">
    <w:abstractNumId w:val="10"/>
  </w:num>
  <w:num w:numId="7" w16cid:durableId="24646942">
    <w:abstractNumId w:val="13"/>
  </w:num>
  <w:num w:numId="8" w16cid:durableId="924607831">
    <w:abstractNumId w:val="6"/>
  </w:num>
  <w:num w:numId="9" w16cid:durableId="998777374">
    <w:abstractNumId w:val="14"/>
  </w:num>
  <w:num w:numId="10" w16cid:durableId="685908507">
    <w:abstractNumId w:val="4"/>
  </w:num>
  <w:num w:numId="11" w16cid:durableId="1979259529">
    <w:abstractNumId w:val="3"/>
  </w:num>
  <w:num w:numId="12" w16cid:durableId="1481194036">
    <w:abstractNumId w:val="0"/>
  </w:num>
  <w:num w:numId="13" w16cid:durableId="581062975">
    <w:abstractNumId w:val="7"/>
  </w:num>
  <w:num w:numId="14" w16cid:durableId="2036610669">
    <w:abstractNumId w:val="11"/>
  </w:num>
  <w:num w:numId="15" w16cid:durableId="8776630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autoHyphenation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67B"/>
    <w:rsid w:val="00041FE9"/>
    <w:rsid w:val="00061EBD"/>
    <w:rsid w:val="000634B2"/>
    <w:rsid w:val="00076F51"/>
    <w:rsid w:val="000770CA"/>
    <w:rsid w:val="00080031"/>
    <w:rsid w:val="00096DB0"/>
    <w:rsid w:val="000A27A8"/>
    <w:rsid w:val="000A63EF"/>
    <w:rsid w:val="000A7096"/>
    <w:rsid w:val="000B0914"/>
    <w:rsid w:val="000B1A23"/>
    <w:rsid w:val="000B34DC"/>
    <w:rsid w:val="000C36B5"/>
    <w:rsid w:val="000D6349"/>
    <w:rsid w:val="000E0CC2"/>
    <w:rsid w:val="000E682A"/>
    <w:rsid w:val="000E7AE7"/>
    <w:rsid w:val="000F3B8C"/>
    <w:rsid w:val="001055BD"/>
    <w:rsid w:val="00117DEB"/>
    <w:rsid w:val="001250D2"/>
    <w:rsid w:val="00126BFC"/>
    <w:rsid w:val="00133B25"/>
    <w:rsid w:val="0013680D"/>
    <w:rsid w:val="001510EF"/>
    <w:rsid w:val="0015422E"/>
    <w:rsid w:val="00161638"/>
    <w:rsid w:val="001623EA"/>
    <w:rsid w:val="00177FBF"/>
    <w:rsid w:val="00181FAD"/>
    <w:rsid w:val="0018728E"/>
    <w:rsid w:val="0019192A"/>
    <w:rsid w:val="001C1365"/>
    <w:rsid w:val="001D1826"/>
    <w:rsid w:val="001D2984"/>
    <w:rsid w:val="001E3E86"/>
    <w:rsid w:val="001F06BD"/>
    <w:rsid w:val="001F0995"/>
    <w:rsid w:val="002301A2"/>
    <w:rsid w:val="0023596E"/>
    <w:rsid w:val="002404EF"/>
    <w:rsid w:val="00246201"/>
    <w:rsid w:val="002516BF"/>
    <w:rsid w:val="00255BA4"/>
    <w:rsid w:val="00264F02"/>
    <w:rsid w:val="002669EF"/>
    <w:rsid w:val="002744D3"/>
    <w:rsid w:val="0028066A"/>
    <w:rsid w:val="00281BDF"/>
    <w:rsid w:val="00283220"/>
    <w:rsid w:val="00286E26"/>
    <w:rsid w:val="002A22E8"/>
    <w:rsid w:val="002A44D6"/>
    <w:rsid w:val="002A59E8"/>
    <w:rsid w:val="002A6C71"/>
    <w:rsid w:val="002D77A7"/>
    <w:rsid w:val="002E48FA"/>
    <w:rsid w:val="002E599A"/>
    <w:rsid w:val="002E6290"/>
    <w:rsid w:val="002F16C7"/>
    <w:rsid w:val="00300C45"/>
    <w:rsid w:val="00306752"/>
    <w:rsid w:val="003156A9"/>
    <w:rsid w:val="00316EA4"/>
    <w:rsid w:val="003172A7"/>
    <w:rsid w:val="0031783E"/>
    <w:rsid w:val="003339AC"/>
    <w:rsid w:val="00344A9B"/>
    <w:rsid w:val="00347E4B"/>
    <w:rsid w:val="003604CB"/>
    <w:rsid w:val="0036607F"/>
    <w:rsid w:val="0036772D"/>
    <w:rsid w:val="00372A38"/>
    <w:rsid w:val="00377C3A"/>
    <w:rsid w:val="0038391A"/>
    <w:rsid w:val="00383BAC"/>
    <w:rsid w:val="00386D92"/>
    <w:rsid w:val="00396233"/>
    <w:rsid w:val="003A01D7"/>
    <w:rsid w:val="003A2781"/>
    <w:rsid w:val="003A4950"/>
    <w:rsid w:val="003A6ED2"/>
    <w:rsid w:val="003B032E"/>
    <w:rsid w:val="003B2BD8"/>
    <w:rsid w:val="003B65B3"/>
    <w:rsid w:val="003C1755"/>
    <w:rsid w:val="003C7F93"/>
    <w:rsid w:val="003D7C1C"/>
    <w:rsid w:val="00404541"/>
    <w:rsid w:val="0040558F"/>
    <w:rsid w:val="0042053F"/>
    <w:rsid w:val="00424EA0"/>
    <w:rsid w:val="00440C7A"/>
    <w:rsid w:val="004527C2"/>
    <w:rsid w:val="00460C0C"/>
    <w:rsid w:val="004743F7"/>
    <w:rsid w:val="004917F4"/>
    <w:rsid w:val="00491E25"/>
    <w:rsid w:val="004936A1"/>
    <w:rsid w:val="00494234"/>
    <w:rsid w:val="0049790E"/>
    <w:rsid w:val="004A4429"/>
    <w:rsid w:val="004B7525"/>
    <w:rsid w:val="004C1435"/>
    <w:rsid w:val="004C3109"/>
    <w:rsid w:val="004D4317"/>
    <w:rsid w:val="004D4655"/>
    <w:rsid w:val="004D5D1C"/>
    <w:rsid w:val="004D6E3E"/>
    <w:rsid w:val="004E0391"/>
    <w:rsid w:val="004E555A"/>
    <w:rsid w:val="00500977"/>
    <w:rsid w:val="00500D76"/>
    <w:rsid w:val="005048A4"/>
    <w:rsid w:val="005122D0"/>
    <w:rsid w:val="00514681"/>
    <w:rsid w:val="005368ED"/>
    <w:rsid w:val="005430BA"/>
    <w:rsid w:val="005502E9"/>
    <w:rsid w:val="005505FB"/>
    <w:rsid w:val="00553689"/>
    <w:rsid w:val="00574E2D"/>
    <w:rsid w:val="00587D19"/>
    <w:rsid w:val="00590B80"/>
    <w:rsid w:val="00590BAF"/>
    <w:rsid w:val="005A03BF"/>
    <w:rsid w:val="005A267B"/>
    <w:rsid w:val="005A4904"/>
    <w:rsid w:val="005B5AFB"/>
    <w:rsid w:val="005C34C6"/>
    <w:rsid w:val="005C5377"/>
    <w:rsid w:val="005E0AEB"/>
    <w:rsid w:val="005E2802"/>
    <w:rsid w:val="005F09E1"/>
    <w:rsid w:val="00605F36"/>
    <w:rsid w:val="00621510"/>
    <w:rsid w:val="00630485"/>
    <w:rsid w:val="00632969"/>
    <w:rsid w:val="00642A6F"/>
    <w:rsid w:val="00643024"/>
    <w:rsid w:val="00661612"/>
    <w:rsid w:val="00667BBC"/>
    <w:rsid w:val="00677D52"/>
    <w:rsid w:val="00683156"/>
    <w:rsid w:val="00692B32"/>
    <w:rsid w:val="00695B98"/>
    <w:rsid w:val="006A1C43"/>
    <w:rsid w:val="006A6741"/>
    <w:rsid w:val="006B73AE"/>
    <w:rsid w:val="006C0D30"/>
    <w:rsid w:val="006C5994"/>
    <w:rsid w:val="006D38EE"/>
    <w:rsid w:val="006D68D4"/>
    <w:rsid w:val="006D7AD2"/>
    <w:rsid w:val="006F630F"/>
    <w:rsid w:val="00701F71"/>
    <w:rsid w:val="007021BD"/>
    <w:rsid w:val="00724B3D"/>
    <w:rsid w:val="00725784"/>
    <w:rsid w:val="007278DB"/>
    <w:rsid w:val="00731FE7"/>
    <w:rsid w:val="00733766"/>
    <w:rsid w:val="00734B0A"/>
    <w:rsid w:val="0073526A"/>
    <w:rsid w:val="00742305"/>
    <w:rsid w:val="007452CA"/>
    <w:rsid w:val="007529D0"/>
    <w:rsid w:val="00760D98"/>
    <w:rsid w:val="007754BC"/>
    <w:rsid w:val="00781B8B"/>
    <w:rsid w:val="00783E71"/>
    <w:rsid w:val="00786869"/>
    <w:rsid w:val="00790399"/>
    <w:rsid w:val="00791926"/>
    <w:rsid w:val="00795823"/>
    <w:rsid w:val="007A7217"/>
    <w:rsid w:val="007B6B41"/>
    <w:rsid w:val="007B6C29"/>
    <w:rsid w:val="007C2014"/>
    <w:rsid w:val="007C5208"/>
    <w:rsid w:val="007C6846"/>
    <w:rsid w:val="007E1F3F"/>
    <w:rsid w:val="007E31BB"/>
    <w:rsid w:val="007E4D78"/>
    <w:rsid w:val="007F3D6B"/>
    <w:rsid w:val="00800F55"/>
    <w:rsid w:val="008062A9"/>
    <w:rsid w:val="0081542D"/>
    <w:rsid w:val="00820C16"/>
    <w:rsid w:val="00824913"/>
    <w:rsid w:val="0082652A"/>
    <w:rsid w:val="00834DA6"/>
    <w:rsid w:val="008365E4"/>
    <w:rsid w:val="0085365B"/>
    <w:rsid w:val="00857CE9"/>
    <w:rsid w:val="00863841"/>
    <w:rsid w:val="008656E3"/>
    <w:rsid w:val="00870E1D"/>
    <w:rsid w:val="0089652E"/>
    <w:rsid w:val="00896D6E"/>
    <w:rsid w:val="008A4E3C"/>
    <w:rsid w:val="008B05F8"/>
    <w:rsid w:val="008B2069"/>
    <w:rsid w:val="008B3ED9"/>
    <w:rsid w:val="008C0CA1"/>
    <w:rsid w:val="008C34AA"/>
    <w:rsid w:val="008D0B97"/>
    <w:rsid w:val="008D6545"/>
    <w:rsid w:val="008E4783"/>
    <w:rsid w:val="00901CA0"/>
    <w:rsid w:val="0090728B"/>
    <w:rsid w:val="00912DDC"/>
    <w:rsid w:val="00915DA7"/>
    <w:rsid w:val="00916BBB"/>
    <w:rsid w:val="00917BED"/>
    <w:rsid w:val="00925948"/>
    <w:rsid w:val="00926597"/>
    <w:rsid w:val="00926DEF"/>
    <w:rsid w:val="00935046"/>
    <w:rsid w:val="00947CF4"/>
    <w:rsid w:val="009637C7"/>
    <w:rsid w:val="00965AB8"/>
    <w:rsid w:val="00971C02"/>
    <w:rsid w:val="009804A3"/>
    <w:rsid w:val="00986F75"/>
    <w:rsid w:val="009876F7"/>
    <w:rsid w:val="009932A5"/>
    <w:rsid w:val="00995C34"/>
    <w:rsid w:val="009A0DBC"/>
    <w:rsid w:val="009A10D2"/>
    <w:rsid w:val="009A7A9F"/>
    <w:rsid w:val="009B3503"/>
    <w:rsid w:val="009B6CA8"/>
    <w:rsid w:val="009B71EB"/>
    <w:rsid w:val="009B7BC2"/>
    <w:rsid w:val="009C61F9"/>
    <w:rsid w:val="009D7476"/>
    <w:rsid w:val="009E1CAC"/>
    <w:rsid w:val="009F369E"/>
    <w:rsid w:val="00A105D2"/>
    <w:rsid w:val="00A21AC0"/>
    <w:rsid w:val="00A2665A"/>
    <w:rsid w:val="00A42630"/>
    <w:rsid w:val="00A5536C"/>
    <w:rsid w:val="00A65DA8"/>
    <w:rsid w:val="00A71845"/>
    <w:rsid w:val="00A73CCA"/>
    <w:rsid w:val="00A917F7"/>
    <w:rsid w:val="00A974F0"/>
    <w:rsid w:val="00AA017A"/>
    <w:rsid w:val="00AA0656"/>
    <w:rsid w:val="00AA67F4"/>
    <w:rsid w:val="00AB2DF2"/>
    <w:rsid w:val="00AC3C7E"/>
    <w:rsid w:val="00AD18F0"/>
    <w:rsid w:val="00AD343B"/>
    <w:rsid w:val="00AD6178"/>
    <w:rsid w:val="00AD6ED1"/>
    <w:rsid w:val="00AE5362"/>
    <w:rsid w:val="00AF357A"/>
    <w:rsid w:val="00B209FA"/>
    <w:rsid w:val="00B3606C"/>
    <w:rsid w:val="00B47489"/>
    <w:rsid w:val="00B531EB"/>
    <w:rsid w:val="00B570A1"/>
    <w:rsid w:val="00B62A10"/>
    <w:rsid w:val="00B6477C"/>
    <w:rsid w:val="00B6639A"/>
    <w:rsid w:val="00B75A59"/>
    <w:rsid w:val="00B8113C"/>
    <w:rsid w:val="00B86C75"/>
    <w:rsid w:val="00B97635"/>
    <w:rsid w:val="00BA6331"/>
    <w:rsid w:val="00BB0621"/>
    <w:rsid w:val="00BD7CBD"/>
    <w:rsid w:val="00BD7F84"/>
    <w:rsid w:val="00BE165F"/>
    <w:rsid w:val="00BE2A30"/>
    <w:rsid w:val="00BF1310"/>
    <w:rsid w:val="00BF7A6B"/>
    <w:rsid w:val="00C07BA4"/>
    <w:rsid w:val="00C13F31"/>
    <w:rsid w:val="00C2248C"/>
    <w:rsid w:val="00C255F0"/>
    <w:rsid w:val="00C42B34"/>
    <w:rsid w:val="00C6078E"/>
    <w:rsid w:val="00C636D7"/>
    <w:rsid w:val="00C638B5"/>
    <w:rsid w:val="00C735AB"/>
    <w:rsid w:val="00C91ABC"/>
    <w:rsid w:val="00CA6BB6"/>
    <w:rsid w:val="00CC2DE1"/>
    <w:rsid w:val="00CC5F14"/>
    <w:rsid w:val="00CC6F36"/>
    <w:rsid w:val="00CD077B"/>
    <w:rsid w:val="00CD1DC5"/>
    <w:rsid w:val="00CE53BB"/>
    <w:rsid w:val="00CE6F39"/>
    <w:rsid w:val="00CF04C4"/>
    <w:rsid w:val="00CF0721"/>
    <w:rsid w:val="00CF67F3"/>
    <w:rsid w:val="00CF72B9"/>
    <w:rsid w:val="00D04813"/>
    <w:rsid w:val="00D14F99"/>
    <w:rsid w:val="00D228CE"/>
    <w:rsid w:val="00D2433D"/>
    <w:rsid w:val="00D310A2"/>
    <w:rsid w:val="00D423FD"/>
    <w:rsid w:val="00D4436F"/>
    <w:rsid w:val="00D514E3"/>
    <w:rsid w:val="00D54B2D"/>
    <w:rsid w:val="00D60905"/>
    <w:rsid w:val="00D62355"/>
    <w:rsid w:val="00D76F35"/>
    <w:rsid w:val="00D81AD9"/>
    <w:rsid w:val="00D94E10"/>
    <w:rsid w:val="00D97EB3"/>
    <w:rsid w:val="00DA11A6"/>
    <w:rsid w:val="00DB4D94"/>
    <w:rsid w:val="00DB64AF"/>
    <w:rsid w:val="00DC2DF7"/>
    <w:rsid w:val="00DC5051"/>
    <w:rsid w:val="00DD4881"/>
    <w:rsid w:val="00DD4D2B"/>
    <w:rsid w:val="00DD7E80"/>
    <w:rsid w:val="00DF6DB9"/>
    <w:rsid w:val="00E0083C"/>
    <w:rsid w:val="00E04D6E"/>
    <w:rsid w:val="00E129C6"/>
    <w:rsid w:val="00E25819"/>
    <w:rsid w:val="00E26246"/>
    <w:rsid w:val="00E45231"/>
    <w:rsid w:val="00E66760"/>
    <w:rsid w:val="00E74858"/>
    <w:rsid w:val="00E82530"/>
    <w:rsid w:val="00E92261"/>
    <w:rsid w:val="00EA04DD"/>
    <w:rsid w:val="00EA449C"/>
    <w:rsid w:val="00EA67D5"/>
    <w:rsid w:val="00EB5F26"/>
    <w:rsid w:val="00EB762E"/>
    <w:rsid w:val="00EC27A4"/>
    <w:rsid w:val="00EC5016"/>
    <w:rsid w:val="00EC5069"/>
    <w:rsid w:val="00ED377B"/>
    <w:rsid w:val="00ED5666"/>
    <w:rsid w:val="00EF58EA"/>
    <w:rsid w:val="00F1128E"/>
    <w:rsid w:val="00F260D2"/>
    <w:rsid w:val="00F32405"/>
    <w:rsid w:val="00F55402"/>
    <w:rsid w:val="00F55FE1"/>
    <w:rsid w:val="00F64607"/>
    <w:rsid w:val="00F67F43"/>
    <w:rsid w:val="00F725F7"/>
    <w:rsid w:val="00F74683"/>
    <w:rsid w:val="00F83B78"/>
    <w:rsid w:val="00F909CE"/>
    <w:rsid w:val="00F914B0"/>
    <w:rsid w:val="00FA0B2B"/>
    <w:rsid w:val="00FA11EA"/>
    <w:rsid w:val="00FB3C67"/>
    <w:rsid w:val="00FC3258"/>
    <w:rsid w:val="00FC704B"/>
    <w:rsid w:val="00FE3C7A"/>
    <w:rsid w:val="00FE7AF7"/>
    <w:rsid w:val="00FF02CF"/>
    <w:rsid w:val="00FF49B2"/>
    <w:rsid w:val="00FF6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6CF68D52"/>
  <w14:defaultImageDpi w14:val="300"/>
  <w15:chartTrackingRefBased/>
  <w15:docId w15:val="{4DD25466-2977-404A-9F00-0D87393BF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">
    <w:name w:val="Standa"/>
    <w:rsid w:val="005F02D0"/>
    <w:pPr>
      <w:suppressAutoHyphens/>
    </w:pPr>
    <w:rPr>
      <w:rFonts w:ascii="Arial" w:hAnsi="Arial" w:cs="Times"/>
      <w:sz w:val="24"/>
      <w:lang w:val="de-DE" w:eastAsia="de-DE" w:bidi="de-DE"/>
    </w:rPr>
  </w:style>
  <w:style w:type="paragraph" w:customStyle="1" w:styleId="berschri">
    <w:name w:val="Überschri"/>
    <w:basedOn w:val="Standa"/>
    <w:next w:val="Standa"/>
    <w:rsid w:val="005F02D0"/>
    <w:pPr>
      <w:keepNext/>
      <w:numPr>
        <w:numId w:val="1"/>
      </w:numPr>
      <w:outlineLvl w:val="0"/>
    </w:pPr>
    <w:rPr>
      <w:b/>
      <w:u w:val="single"/>
    </w:rPr>
  </w:style>
  <w:style w:type="paragraph" w:customStyle="1" w:styleId="berschri4">
    <w:name w:val="Überschri4"/>
    <w:basedOn w:val="Standa"/>
    <w:next w:val="Standa"/>
    <w:rsid w:val="005F02D0"/>
    <w:pPr>
      <w:keepNext/>
      <w:numPr>
        <w:ilvl w:val="1"/>
        <w:numId w:val="1"/>
      </w:numPr>
      <w:outlineLvl w:val="1"/>
    </w:pPr>
    <w:rPr>
      <w:u w:val="single"/>
    </w:rPr>
  </w:style>
  <w:style w:type="paragraph" w:customStyle="1" w:styleId="berschri3">
    <w:name w:val="Überschri3"/>
    <w:basedOn w:val="Standa"/>
    <w:next w:val="Standa"/>
    <w:rsid w:val="005F02D0"/>
    <w:pPr>
      <w:keepNext/>
      <w:numPr>
        <w:ilvl w:val="2"/>
        <w:numId w:val="1"/>
      </w:numPr>
      <w:outlineLvl w:val="2"/>
    </w:pPr>
    <w:rPr>
      <w:i/>
      <w:u w:val="single"/>
    </w:rPr>
  </w:style>
  <w:style w:type="paragraph" w:customStyle="1" w:styleId="berschri2">
    <w:name w:val="Überschri2"/>
    <w:basedOn w:val="Standa"/>
    <w:next w:val="Standa"/>
    <w:rsid w:val="005F02D0"/>
    <w:pPr>
      <w:keepNext/>
      <w:numPr>
        <w:ilvl w:val="3"/>
        <w:numId w:val="1"/>
      </w:numPr>
      <w:outlineLvl w:val="3"/>
    </w:pPr>
    <w:rPr>
      <w:b/>
    </w:rPr>
  </w:style>
  <w:style w:type="paragraph" w:customStyle="1" w:styleId="berschri1">
    <w:name w:val="Überschri1"/>
    <w:basedOn w:val="Standa"/>
    <w:next w:val="Standa"/>
    <w:rsid w:val="005F02D0"/>
    <w:pPr>
      <w:numPr>
        <w:ilvl w:val="4"/>
        <w:numId w:val="1"/>
      </w:numPr>
      <w:outlineLvl w:val="4"/>
    </w:pPr>
    <w:rPr>
      <w:b/>
      <w:sz w:val="28"/>
      <w:u w:val="single"/>
    </w:rPr>
  </w:style>
  <w:style w:type="character" w:customStyle="1" w:styleId="Absatz-Standardschrift">
    <w:name w:val="Absatz-Standardschrift"/>
    <w:semiHidden/>
  </w:style>
  <w:style w:type="table" w:customStyle="1" w:styleId="NormaleTabe">
    <w:name w:val="Normale Tabe"/>
    <w:semiHidden/>
    <w:rPr>
      <w:lang w:val="de-DE" w:eastAsia="en-US" w:bidi="de-DE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2z0">
    <w:name w:val="WW8Num2z0"/>
    <w:rsid w:val="005F02D0"/>
    <w:rPr>
      <w:rFonts w:ascii="Wingdings" w:hAnsi="Wingdings"/>
    </w:rPr>
  </w:style>
  <w:style w:type="character" w:customStyle="1" w:styleId="WW8Num2z3">
    <w:name w:val="WW8Num2z3"/>
    <w:rsid w:val="005F02D0"/>
    <w:rPr>
      <w:rFonts w:ascii="Symbol" w:hAnsi="Symbol"/>
    </w:rPr>
  </w:style>
  <w:style w:type="character" w:customStyle="1" w:styleId="WW8Num2z4">
    <w:name w:val="WW8Num2z4"/>
    <w:rsid w:val="005F02D0"/>
    <w:rPr>
      <w:rFonts w:ascii="Courier New" w:hAnsi="Courier New"/>
    </w:rPr>
  </w:style>
  <w:style w:type="character" w:customStyle="1" w:styleId="WW8Num3z0">
    <w:name w:val="WW8Num3z0"/>
    <w:rsid w:val="005F02D0"/>
    <w:rPr>
      <w:rFonts w:ascii="Wingdings" w:hAnsi="Wingdings"/>
    </w:rPr>
  </w:style>
  <w:style w:type="character" w:customStyle="1" w:styleId="WW8Num3z1">
    <w:name w:val="WW8Num3z1"/>
    <w:rsid w:val="005F02D0"/>
    <w:rPr>
      <w:rFonts w:ascii="Courier New" w:hAnsi="Courier New"/>
    </w:rPr>
  </w:style>
  <w:style w:type="character" w:customStyle="1" w:styleId="WW8Num3z3">
    <w:name w:val="WW8Num3z3"/>
    <w:rsid w:val="005F02D0"/>
    <w:rPr>
      <w:rFonts w:ascii="Symbol" w:hAnsi="Symbol"/>
    </w:rPr>
  </w:style>
  <w:style w:type="character" w:customStyle="1" w:styleId="WW8Num4z0">
    <w:name w:val="WW8Num4z0"/>
    <w:rsid w:val="005F02D0"/>
    <w:rPr>
      <w:rFonts w:ascii="Wingdings" w:hAnsi="Wingdings"/>
    </w:rPr>
  </w:style>
  <w:style w:type="character" w:customStyle="1" w:styleId="WW8Num4z1">
    <w:name w:val="WW8Num4z1"/>
    <w:rsid w:val="005F02D0"/>
    <w:rPr>
      <w:rFonts w:ascii="Courier New" w:hAnsi="Courier New"/>
    </w:rPr>
  </w:style>
  <w:style w:type="character" w:customStyle="1" w:styleId="WW8Num4z3">
    <w:name w:val="WW8Num4z3"/>
    <w:rsid w:val="005F02D0"/>
    <w:rPr>
      <w:rFonts w:ascii="Symbol" w:hAnsi="Symbol"/>
    </w:rPr>
  </w:style>
  <w:style w:type="character" w:customStyle="1" w:styleId="WW8Num5z0">
    <w:name w:val="WW8Num5z0"/>
    <w:rsid w:val="005F02D0"/>
    <w:rPr>
      <w:rFonts w:ascii="Wingdings" w:hAnsi="Wingdings"/>
    </w:rPr>
  </w:style>
  <w:style w:type="character" w:customStyle="1" w:styleId="WW8Num5z1">
    <w:name w:val="WW8Num5z1"/>
    <w:rsid w:val="005F02D0"/>
    <w:rPr>
      <w:rFonts w:ascii="Courier New" w:hAnsi="Courier New"/>
    </w:rPr>
  </w:style>
  <w:style w:type="character" w:customStyle="1" w:styleId="WW8Num5z3">
    <w:name w:val="WW8Num5z3"/>
    <w:rsid w:val="005F02D0"/>
    <w:rPr>
      <w:rFonts w:ascii="Symbol" w:hAnsi="Symbol"/>
    </w:rPr>
  </w:style>
  <w:style w:type="character" w:customStyle="1" w:styleId="Absatz-Standardschriftart1">
    <w:name w:val="Absatz-Standardschriftart1"/>
    <w:rsid w:val="005F02D0"/>
  </w:style>
  <w:style w:type="character" w:styleId="Hyperlink">
    <w:name w:val="Hyperlink"/>
    <w:rsid w:val="005F02D0"/>
    <w:rPr>
      <w:color w:val="0000FF"/>
      <w:u w:val="single"/>
    </w:rPr>
  </w:style>
  <w:style w:type="paragraph" w:customStyle="1" w:styleId="berschrift">
    <w:name w:val="Überschrift"/>
    <w:basedOn w:val="Standa"/>
    <w:next w:val="Textkrpe"/>
    <w:rsid w:val="005F02D0"/>
    <w:pPr>
      <w:keepNext/>
      <w:spacing w:before="240" w:after="120"/>
    </w:pPr>
    <w:rPr>
      <w:rFonts w:eastAsia="SimSun" w:cs="Mangal"/>
      <w:sz w:val="28"/>
      <w:szCs w:val="28"/>
    </w:rPr>
  </w:style>
  <w:style w:type="paragraph" w:customStyle="1" w:styleId="Textkrpe">
    <w:name w:val="Textkörpe"/>
    <w:basedOn w:val="Standa"/>
    <w:rsid w:val="005F02D0"/>
    <w:pPr>
      <w:spacing w:line="360" w:lineRule="auto"/>
    </w:pPr>
    <w:rPr>
      <w:sz w:val="28"/>
    </w:rPr>
  </w:style>
  <w:style w:type="paragraph" w:customStyle="1" w:styleId="Liste1">
    <w:name w:val="Liste1"/>
    <w:basedOn w:val="Textkrpe"/>
    <w:rsid w:val="005F02D0"/>
    <w:rPr>
      <w:rFonts w:cs="Mangal"/>
    </w:rPr>
  </w:style>
  <w:style w:type="paragraph" w:customStyle="1" w:styleId="Beschri">
    <w:name w:val="Beschri"/>
    <w:basedOn w:val="Standa"/>
    <w:rsid w:val="005F02D0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Verzeichnis">
    <w:name w:val="Verzeichnis"/>
    <w:basedOn w:val="Standa"/>
    <w:rsid w:val="005F02D0"/>
    <w:pPr>
      <w:suppressLineNumbers/>
    </w:pPr>
    <w:rPr>
      <w:rFonts w:cs="Mangal"/>
    </w:rPr>
  </w:style>
  <w:style w:type="paragraph" w:customStyle="1" w:styleId="Kopfze">
    <w:name w:val="Kopfze"/>
    <w:basedOn w:val="Standa"/>
    <w:rsid w:val="005F02D0"/>
    <w:pPr>
      <w:tabs>
        <w:tab w:val="center" w:pos="4703"/>
        <w:tab w:val="right" w:pos="9406"/>
      </w:tabs>
    </w:pPr>
  </w:style>
  <w:style w:type="paragraph" w:customStyle="1" w:styleId="Fuzei">
    <w:name w:val="Fußzei"/>
    <w:basedOn w:val="Standa"/>
    <w:rsid w:val="005F02D0"/>
    <w:pPr>
      <w:tabs>
        <w:tab w:val="center" w:pos="4703"/>
        <w:tab w:val="right" w:pos="9406"/>
      </w:tabs>
    </w:pPr>
  </w:style>
  <w:style w:type="paragraph" w:customStyle="1" w:styleId="Text1">
    <w:name w:val="Text1"/>
    <w:basedOn w:val="Standa"/>
    <w:rsid w:val="005F02D0"/>
    <w:pPr>
      <w:numPr>
        <w:numId w:val="2"/>
      </w:numPr>
      <w:tabs>
        <w:tab w:val="left" w:pos="1134"/>
        <w:tab w:val="left" w:pos="7938"/>
      </w:tabs>
    </w:pPr>
    <w:rPr>
      <w:sz w:val="22"/>
    </w:rPr>
  </w:style>
  <w:style w:type="character" w:styleId="Seitenzahl">
    <w:name w:val="page number"/>
    <w:semiHidden/>
    <w:rPr>
      <w:rFonts w:cs="Times New Roman"/>
    </w:rPr>
  </w:style>
  <w:style w:type="character" w:styleId="Kommentarzeichen">
    <w:name w:val="annotation reference"/>
    <w:semiHidden/>
    <w:rPr>
      <w:sz w:val="18"/>
    </w:rPr>
  </w:style>
  <w:style w:type="paragraph" w:styleId="Kommentartext">
    <w:name w:val="annotation text"/>
    <w:basedOn w:val="Standa"/>
    <w:semiHidden/>
    <w:rPr>
      <w:szCs w:val="24"/>
    </w:rPr>
  </w:style>
  <w:style w:type="paragraph" w:styleId="Kommentarthema">
    <w:name w:val="annotation subject"/>
    <w:basedOn w:val="Kommentartext"/>
    <w:next w:val="Kommentartext"/>
    <w:semiHidden/>
    <w:rPr>
      <w:szCs w:val="20"/>
    </w:rPr>
  </w:style>
  <w:style w:type="paragraph" w:customStyle="1" w:styleId="Sprechblasen">
    <w:name w:val="Sprechblasen"/>
    <w:basedOn w:val="Standa"/>
    <w:semiHidden/>
    <w:rPr>
      <w:rFonts w:ascii="Lucida Grande" w:hAnsi="Lucida Grande"/>
      <w:sz w:val="18"/>
      <w:szCs w:val="18"/>
    </w:rPr>
  </w:style>
  <w:style w:type="paragraph" w:customStyle="1" w:styleId="BodyGoDeutsch">
    <w:name w:val="Body Go Deutsch"/>
    <w:basedOn w:val="Standa"/>
    <w:uiPriority w:val="99"/>
    <w:pPr>
      <w:widowControl w:val="0"/>
      <w:tabs>
        <w:tab w:val="left" w:pos="3288"/>
      </w:tabs>
      <w:suppressAutoHyphens w:val="0"/>
      <w:autoSpaceDE w:val="0"/>
      <w:autoSpaceDN w:val="0"/>
      <w:adjustRightInd w:val="0"/>
      <w:spacing w:line="229" w:lineRule="atLeast"/>
      <w:jc w:val="both"/>
      <w:textAlignment w:val="baseline"/>
    </w:pPr>
    <w:rPr>
      <w:rFonts w:ascii="TimesNewRomanPSMT" w:hAnsi="TimesNewRomanPSMT" w:cs="TimesNewRomanPSMT"/>
      <w:color w:val="000000"/>
      <w:sz w:val="19"/>
      <w:szCs w:val="19"/>
    </w:rPr>
  </w:style>
  <w:style w:type="paragraph" w:customStyle="1" w:styleId="BodyAufzhlung">
    <w:name w:val="Body Aufzählung"/>
    <w:basedOn w:val="Standa"/>
    <w:pPr>
      <w:widowControl w:val="0"/>
      <w:tabs>
        <w:tab w:val="left" w:pos="3288"/>
      </w:tabs>
      <w:suppressAutoHyphens w:val="0"/>
      <w:autoSpaceDE w:val="0"/>
      <w:autoSpaceDN w:val="0"/>
      <w:adjustRightInd w:val="0"/>
      <w:spacing w:before="57" w:line="229" w:lineRule="atLeast"/>
      <w:ind w:left="170" w:hanging="170"/>
      <w:textAlignment w:val="baseline"/>
    </w:pPr>
    <w:rPr>
      <w:rFonts w:ascii="TimesNewRomanPSMT" w:hAnsi="TimesNewRomanPSMT" w:cs="TimesNewRomanPSMT"/>
      <w:color w:val="000000"/>
      <w:sz w:val="19"/>
      <w:szCs w:val="19"/>
    </w:rPr>
  </w:style>
  <w:style w:type="paragraph" w:customStyle="1" w:styleId="BodyDeutsch">
    <w:name w:val="Body  Deutsch"/>
    <w:basedOn w:val="BodyGoDeutsch"/>
    <w:uiPriority w:val="99"/>
    <w:pPr>
      <w:ind w:firstLine="170"/>
    </w:pPr>
  </w:style>
  <w:style w:type="paragraph" w:customStyle="1" w:styleId="BodyGoLiB">
    <w:name w:val="Body Go LiBü"/>
    <w:basedOn w:val="Standa"/>
    <w:pPr>
      <w:widowControl w:val="0"/>
      <w:tabs>
        <w:tab w:val="left" w:pos="3288"/>
      </w:tabs>
      <w:suppressAutoHyphens w:val="0"/>
      <w:autoSpaceDE w:val="0"/>
      <w:autoSpaceDN w:val="0"/>
      <w:adjustRightInd w:val="0"/>
      <w:spacing w:line="229" w:lineRule="atLeast"/>
      <w:textAlignment w:val="baseline"/>
    </w:pPr>
    <w:rPr>
      <w:rFonts w:ascii="TimesNewRomanPSMT" w:hAnsi="TimesNewRomanPSMT" w:cs="TimesNewRomanPSMT"/>
      <w:color w:val="000000"/>
      <w:sz w:val="19"/>
      <w:szCs w:val="19"/>
    </w:rPr>
  </w:style>
  <w:style w:type="paragraph" w:customStyle="1" w:styleId="BodyGoFranzsisch">
    <w:name w:val="Body Go Französisch"/>
    <w:basedOn w:val="Standa"/>
    <w:pPr>
      <w:widowControl w:val="0"/>
      <w:tabs>
        <w:tab w:val="left" w:pos="3288"/>
      </w:tabs>
      <w:suppressAutoHyphens w:val="0"/>
      <w:autoSpaceDE w:val="0"/>
      <w:autoSpaceDN w:val="0"/>
      <w:adjustRightInd w:val="0"/>
      <w:spacing w:line="229" w:lineRule="atLeast"/>
      <w:jc w:val="both"/>
      <w:textAlignment w:val="baseline"/>
    </w:pPr>
    <w:rPr>
      <w:rFonts w:ascii="TimesNewRomanPSMT" w:hAnsi="TimesNewRomanPSMT" w:cs="TimesNewRomanPSMT"/>
      <w:color w:val="000000"/>
      <w:sz w:val="19"/>
      <w:szCs w:val="19"/>
    </w:rPr>
  </w:style>
  <w:style w:type="paragraph" w:styleId="Sprechblasentext">
    <w:name w:val="Balloon Text"/>
    <w:basedOn w:val="Standard"/>
    <w:semiHidden/>
    <w:rsid w:val="00126C2F"/>
    <w:rPr>
      <w:rFonts w:ascii="Lucida Grande" w:hAnsi="Lucida Grande"/>
      <w:sz w:val="18"/>
      <w:szCs w:val="18"/>
    </w:rPr>
  </w:style>
  <w:style w:type="paragraph" w:styleId="Kopfzeile">
    <w:name w:val="header"/>
    <w:basedOn w:val="Standard"/>
    <w:rsid w:val="00245292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semiHidden/>
    <w:rsid w:val="00245292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BC2640"/>
    <w:rPr>
      <w:lang w:bidi="x-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ittlereListe1-Akzent41">
    <w:name w:val="Mittlere Liste 1 - Akzent 41"/>
    <w:hidden/>
    <w:uiPriority w:val="99"/>
    <w:semiHidden/>
    <w:rsid w:val="00E26246"/>
    <w:rPr>
      <w:sz w:val="24"/>
      <w:szCs w:val="24"/>
      <w:lang w:val="de-DE" w:eastAsia="de-DE"/>
    </w:rPr>
  </w:style>
  <w:style w:type="character" w:styleId="BesuchterLink">
    <w:name w:val="FollowedHyperlink"/>
    <w:uiPriority w:val="99"/>
    <w:semiHidden/>
    <w:unhideWhenUsed/>
    <w:rsid w:val="004D5D1C"/>
    <w:rPr>
      <w:color w:val="800080"/>
      <w:u w:val="single"/>
    </w:rPr>
  </w:style>
  <w:style w:type="character" w:customStyle="1" w:styleId="FuzeileZchn">
    <w:name w:val="Fußzeile Zchn"/>
    <w:link w:val="Fuzeile"/>
    <w:semiHidden/>
    <w:rsid w:val="004D4655"/>
    <w:rPr>
      <w:sz w:val="24"/>
      <w:szCs w:val="24"/>
      <w:lang w:val="de-DE" w:eastAsia="de-DE"/>
    </w:rPr>
  </w:style>
  <w:style w:type="character" w:styleId="NichtaufgelsteErwhnung">
    <w:name w:val="Unresolved Mention"/>
    <w:uiPriority w:val="99"/>
    <w:semiHidden/>
    <w:unhideWhenUsed/>
    <w:rsid w:val="00FF64BF"/>
    <w:rPr>
      <w:color w:val="605E5C"/>
      <w:shd w:val="clear" w:color="auto" w:fill="E1DFDD"/>
    </w:rPr>
  </w:style>
  <w:style w:type="paragraph" w:customStyle="1" w:styleId="Pointsordredujour">
    <w:name w:val="Points ordre du jour"/>
    <w:basedOn w:val="Standard"/>
    <w:qFormat/>
    <w:rsid w:val="002516BF"/>
    <w:pPr>
      <w:widowControl w:val="0"/>
      <w:numPr>
        <w:numId w:val="14"/>
      </w:numPr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Arial" w:hAnsi="Arial"/>
      <w:sz w:val="20"/>
      <w:szCs w:val="20"/>
      <w:lang w:val="fr-FR" w:eastAsia="fr-FR"/>
    </w:rPr>
  </w:style>
  <w:style w:type="paragraph" w:styleId="StandardWeb">
    <w:name w:val="Normal (Web)"/>
    <w:basedOn w:val="Standard"/>
    <w:uiPriority w:val="99"/>
    <w:unhideWhenUsed/>
    <w:rsid w:val="007754BC"/>
    <w:pPr>
      <w:spacing w:before="100" w:beforeAutospacing="1" w:after="100" w:afterAutospacing="1"/>
    </w:pPr>
    <w:rPr>
      <w:rFonts w:eastAsia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gaim-foundation@sgaim.ch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gaim.ch/de/themen/forschung/portraet-sgaim-foundation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E26224A-671F-46D8-A8E3-8DCB8B15A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996</Words>
  <Characters>7355</Characters>
  <Application>Microsoft Office Word</Application>
  <DocSecurity>0</DocSecurity>
  <Lines>61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Basisdokumentation 2016_2017_D</vt:lpstr>
    </vt:vector>
  </TitlesOfParts>
  <Company>User</Company>
  <LinksUpToDate>false</LinksUpToDate>
  <CharactersWithSpaces>8335</CharactersWithSpaces>
  <SharedDoc>false</SharedDoc>
  <HLinks>
    <vt:vector size="12" baseType="variant">
      <vt:variant>
        <vt:i4>8323188</vt:i4>
      </vt:variant>
      <vt:variant>
        <vt:i4>3</vt:i4>
      </vt:variant>
      <vt:variant>
        <vt:i4>0</vt:i4>
      </vt:variant>
      <vt:variant>
        <vt:i4>5</vt:i4>
      </vt:variant>
      <vt:variant>
        <vt:lpwstr>http://www.sgaim.ch/foundation</vt:lpwstr>
      </vt:variant>
      <vt:variant>
        <vt:lpwstr/>
      </vt:variant>
      <vt:variant>
        <vt:i4>7929874</vt:i4>
      </vt:variant>
      <vt:variant>
        <vt:i4>0</vt:i4>
      </vt:variant>
      <vt:variant>
        <vt:i4>0</vt:i4>
      </vt:variant>
      <vt:variant>
        <vt:i4>5</vt:i4>
      </vt:variant>
      <vt:variant>
        <vt:lpwstr>mailto:sgaim-foundation@sgaim.ch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Basisdokumentation 2016_2017_D</dc:title>
  <dc:subject/>
  <dc:creator>User</dc:creator>
  <cp:keywords/>
  <cp:lastModifiedBy>Pia Tanner</cp:lastModifiedBy>
  <cp:revision>45</cp:revision>
  <cp:lastPrinted>2023-11-06T13:27:00Z</cp:lastPrinted>
  <dcterms:created xsi:type="dcterms:W3CDTF">2022-10-21T07:15:00Z</dcterms:created>
  <dcterms:modified xsi:type="dcterms:W3CDTF">2025-10-30T14:19:00Z</dcterms:modified>
</cp:coreProperties>
</file>