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8AC33" w14:textId="1E0D6CA1" w:rsidR="00572EC7" w:rsidRPr="00EE2A74" w:rsidRDefault="00572EC7" w:rsidP="008838C3">
      <w:pPr>
        <w:rPr>
          <w:rFonts w:ascii="Arial" w:hAnsi="Arial" w:cs="Arial"/>
          <w:sz w:val="20"/>
          <w:szCs w:val="20"/>
        </w:rPr>
      </w:pPr>
      <w:r>
        <w:rPr>
          <w:rFonts w:ascii="Arial" w:hAnsi="Arial"/>
          <w:b/>
          <w:sz w:val="24"/>
          <w:szCs w:val="24"/>
        </w:rPr>
        <w:t>Attestation médicale à l’intention de l’employeur</w:t>
      </w:r>
      <w:r w:rsidR="00EE2A74">
        <w:rPr>
          <w:rFonts w:ascii="Arial" w:hAnsi="Arial"/>
          <w:b/>
          <w:sz w:val="24"/>
          <w:szCs w:val="24"/>
        </w:rPr>
        <w:t xml:space="preserve"> </w:t>
      </w:r>
      <w:r w:rsidR="00EE2A74" w:rsidRPr="00EE2A74">
        <w:rPr>
          <w:rFonts w:ascii="Arial" w:hAnsi="Arial"/>
          <w:i/>
          <w:sz w:val="20"/>
          <w:szCs w:val="20"/>
        </w:rPr>
        <w:t>(Version du 2</w:t>
      </w:r>
      <w:r w:rsidR="0052543B">
        <w:rPr>
          <w:rFonts w:ascii="Arial" w:hAnsi="Arial"/>
          <w:i/>
          <w:sz w:val="20"/>
          <w:szCs w:val="20"/>
        </w:rPr>
        <w:t>6</w:t>
      </w:r>
      <w:bookmarkStart w:id="0" w:name="_GoBack"/>
      <w:bookmarkEnd w:id="0"/>
      <w:r w:rsidR="00EE2A74" w:rsidRPr="00EE2A74">
        <w:rPr>
          <w:rFonts w:ascii="Arial" w:hAnsi="Arial"/>
          <w:i/>
          <w:sz w:val="20"/>
          <w:szCs w:val="20"/>
        </w:rPr>
        <w:t xml:space="preserve"> mars 2020)</w:t>
      </w:r>
      <w:r w:rsidR="00EE2A74">
        <w:rPr>
          <w:rFonts w:ascii="Arial" w:hAnsi="Arial"/>
          <w:sz w:val="20"/>
          <w:szCs w:val="20"/>
        </w:rPr>
        <w:t xml:space="preserve"> </w:t>
      </w:r>
    </w:p>
    <w:p w14:paraId="5F78024C" w14:textId="71F31E47" w:rsidR="00572EC7" w:rsidRDefault="00572EC7" w:rsidP="008838C3">
      <w:pPr>
        <w:rPr>
          <w:rFonts w:ascii="Arial" w:hAnsi="Arial" w:cs="Arial"/>
          <w:sz w:val="20"/>
          <w:szCs w:val="20"/>
        </w:rPr>
      </w:pPr>
    </w:p>
    <w:p w14:paraId="16DD8D5F" w14:textId="77777777" w:rsidR="00572EC7" w:rsidRPr="00572EC7" w:rsidRDefault="00572EC7" w:rsidP="008838C3">
      <w:pPr>
        <w:rPr>
          <w:rFonts w:ascii="Arial" w:hAnsi="Arial" w:cs="Arial"/>
          <w:sz w:val="20"/>
          <w:szCs w:val="20"/>
        </w:rPr>
      </w:pPr>
    </w:p>
    <w:p w14:paraId="521E6444" w14:textId="5FB20687" w:rsidR="008838C3" w:rsidRPr="00572EC7" w:rsidRDefault="008838C3" w:rsidP="008838C3">
      <w:pPr>
        <w:rPr>
          <w:rFonts w:ascii="Arial" w:hAnsi="Arial" w:cs="Arial"/>
          <w:sz w:val="20"/>
          <w:szCs w:val="20"/>
        </w:rPr>
      </w:pPr>
      <w:proofErr w:type="gramStart"/>
      <w:r>
        <w:rPr>
          <w:rFonts w:ascii="Arial" w:hAnsi="Arial"/>
          <w:sz w:val="20"/>
          <w:szCs w:val="20"/>
        </w:rPr>
        <w:t>Concerne:</w:t>
      </w:r>
      <w:proofErr w:type="gramEnd"/>
      <w:r w:rsidR="003B5F6F">
        <w:rPr>
          <w:rFonts w:ascii="Arial" w:hAnsi="Arial"/>
          <w:sz w:val="20"/>
          <w:szCs w:val="20"/>
        </w:rPr>
        <w:t xml:space="preserve"> </w:t>
      </w:r>
      <w:r>
        <w:rPr>
          <w:rFonts w:ascii="Arial" w:hAnsi="Arial"/>
          <w:sz w:val="20"/>
          <w:szCs w:val="20"/>
        </w:rPr>
        <w:t xml:space="preserve">…………………………………………………………… </w:t>
      </w:r>
    </w:p>
    <w:p w14:paraId="72F95E77" w14:textId="77777777" w:rsidR="008838C3" w:rsidRPr="00572EC7" w:rsidRDefault="008838C3" w:rsidP="008838C3">
      <w:pPr>
        <w:rPr>
          <w:rFonts w:ascii="Arial" w:hAnsi="Arial" w:cs="Arial"/>
          <w:sz w:val="20"/>
          <w:szCs w:val="20"/>
        </w:rPr>
      </w:pPr>
      <w:r>
        <w:rPr>
          <w:rFonts w:ascii="Arial" w:hAnsi="Arial"/>
          <w:sz w:val="20"/>
          <w:szCs w:val="20"/>
        </w:rPr>
        <w:t xml:space="preserve"> </w:t>
      </w:r>
    </w:p>
    <w:p w14:paraId="63A9EC4C" w14:textId="77777777" w:rsidR="008838C3" w:rsidRPr="00572EC7" w:rsidRDefault="008838C3" w:rsidP="008838C3">
      <w:pPr>
        <w:rPr>
          <w:rFonts w:ascii="Arial" w:hAnsi="Arial" w:cs="Arial"/>
          <w:sz w:val="20"/>
          <w:szCs w:val="20"/>
        </w:rPr>
      </w:pPr>
      <w:r>
        <w:rPr>
          <w:rFonts w:ascii="Arial" w:hAnsi="Arial"/>
          <w:sz w:val="20"/>
          <w:szCs w:val="20"/>
        </w:rPr>
        <w:t xml:space="preserve"> </w:t>
      </w:r>
    </w:p>
    <w:p w14:paraId="08DAFD33" w14:textId="77777777" w:rsidR="008838C3" w:rsidRPr="00572EC7" w:rsidRDefault="008838C3" w:rsidP="008838C3">
      <w:pPr>
        <w:rPr>
          <w:rFonts w:ascii="Arial" w:hAnsi="Arial" w:cs="Arial"/>
          <w:sz w:val="20"/>
          <w:szCs w:val="20"/>
        </w:rPr>
      </w:pPr>
      <w:r>
        <w:rPr>
          <w:rFonts w:ascii="Arial" w:hAnsi="Arial"/>
          <w:sz w:val="20"/>
          <w:szCs w:val="20"/>
        </w:rPr>
        <w:t>Mesdames et Messieurs,</w:t>
      </w:r>
    </w:p>
    <w:p w14:paraId="5979FDB3" w14:textId="0435FAD7" w:rsidR="008838C3" w:rsidRPr="00572EC7" w:rsidRDefault="0003739A" w:rsidP="008838C3">
      <w:pPr>
        <w:rPr>
          <w:rFonts w:ascii="Arial" w:hAnsi="Arial" w:cs="Arial"/>
          <w:sz w:val="20"/>
          <w:szCs w:val="20"/>
        </w:rPr>
      </w:pPr>
      <w:r>
        <w:rPr>
          <w:rFonts w:ascii="Arial" w:hAnsi="Arial"/>
          <w:sz w:val="20"/>
          <w:szCs w:val="20"/>
        </w:rPr>
        <w:t>E</w:t>
      </w:r>
      <w:r w:rsidR="008838C3">
        <w:rPr>
          <w:rFonts w:ascii="Arial" w:hAnsi="Arial"/>
          <w:sz w:val="20"/>
          <w:szCs w:val="20"/>
        </w:rPr>
        <w:t>n tant que médecin traitant, je vous confirme que</w:t>
      </w:r>
      <w:proofErr w:type="gramStart"/>
      <w:r>
        <w:rPr>
          <w:rFonts w:ascii="Arial" w:hAnsi="Arial"/>
          <w:sz w:val="20"/>
          <w:szCs w:val="20"/>
        </w:rPr>
        <w:t xml:space="preserve"> </w:t>
      </w:r>
      <w:r w:rsidR="008838C3">
        <w:rPr>
          <w:rFonts w:ascii="Arial" w:hAnsi="Arial"/>
          <w:sz w:val="20"/>
          <w:szCs w:val="20"/>
        </w:rPr>
        <w:t>….</w:t>
      </w:r>
      <w:proofErr w:type="gramEnd"/>
      <w:r w:rsidR="008838C3">
        <w:rPr>
          <w:rFonts w:ascii="Arial" w:hAnsi="Arial"/>
          <w:sz w:val="20"/>
          <w:szCs w:val="20"/>
        </w:rPr>
        <w:t xml:space="preserve">.……………………………………………………. </w:t>
      </w:r>
      <w:proofErr w:type="gramStart"/>
      <w:r w:rsidR="008838C3">
        <w:rPr>
          <w:rFonts w:ascii="Arial" w:hAnsi="Arial"/>
          <w:sz w:val="20"/>
          <w:szCs w:val="20"/>
        </w:rPr>
        <w:t>fait</w:t>
      </w:r>
      <w:proofErr w:type="gramEnd"/>
      <w:r w:rsidR="008838C3">
        <w:rPr>
          <w:rFonts w:ascii="Arial" w:hAnsi="Arial"/>
          <w:sz w:val="20"/>
          <w:szCs w:val="20"/>
        </w:rPr>
        <w:t xml:space="preserve"> partie des personnes vulnérables. </w:t>
      </w:r>
    </w:p>
    <w:p w14:paraId="38069CFC" w14:textId="25E4AA40" w:rsidR="008838C3" w:rsidRPr="00572EC7" w:rsidRDefault="008838C3" w:rsidP="008838C3">
      <w:pPr>
        <w:rPr>
          <w:rFonts w:ascii="Arial" w:hAnsi="Arial" w:cs="Arial"/>
          <w:sz w:val="20"/>
          <w:szCs w:val="20"/>
        </w:rPr>
      </w:pPr>
    </w:p>
    <w:p w14:paraId="70C14B08" w14:textId="77777777" w:rsidR="008838C3" w:rsidRPr="00572EC7" w:rsidRDefault="008838C3" w:rsidP="008838C3">
      <w:pPr>
        <w:rPr>
          <w:rFonts w:ascii="Arial" w:hAnsi="Arial" w:cs="Arial"/>
          <w:sz w:val="20"/>
          <w:szCs w:val="20"/>
        </w:rPr>
      </w:pPr>
      <w:r>
        <w:rPr>
          <w:rFonts w:ascii="Arial" w:hAnsi="Arial"/>
          <w:sz w:val="20"/>
          <w:szCs w:val="20"/>
        </w:rPr>
        <w:t xml:space="preserve">L’ordonnance du Conseil fédéral du 16 mars 2020 sur les mesures destinées à lutter contre le coronavirus (COVID-19) stipule </w:t>
      </w:r>
      <w:proofErr w:type="gramStart"/>
      <w:r>
        <w:rPr>
          <w:rFonts w:ascii="Arial" w:hAnsi="Arial"/>
          <w:sz w:val="20"/>
          <w:szCs w:val="20"/>
        </w:rPr>
        <w:t>que:</w:t>
      </w:r>
      <w:proofErr w:type="gramEnd"/>
      <w:r>
        <w:rPr>
          <w:rFonts w:ascii="Arial" w:hAnsi="Arial"/>
          <w:sz w:val="20"/>
          <w:szCs w:val="20"/>
        </w:rPr>
        <w:t xml:space="preserve"> </w:t>
      </w:r>
    </w:p>
    <w:p w14:paraId="7A47A2FE" w14:textId="77777777" w:rsidR="00B74FFF" w:rsidRPr="00E52666" w:rsidRDefault="00B74FFF" w:rsidP="00B74FFF">
      <w:pPr>
        <w:rPr>
          <w:rFonts w:ascii="Arial" w:hAnsi="Arial" w:cs="Arial"/>
          <w:i/>
          <w:sz w:val="20"/>
          <w:szCs w:val="20"/>
          <w:lang w:val="fr-CH"/>
        </w:rPr>
      </w:pPr>
      <w:r w:rsidRPr="00E52666">
        <w:rPr>
          <w:rFonts w:ascii="Arial" w:hAnsi="Arial" w:cs="Arial"/>
          <w:i/>
          <w:sz w:val="20"/>
          <w:szCs w:val="20"/>
          <w:lang w:val="fr-CH"/>
        </w:rPr>
        <w:t>Art.10b Principe</w:t>
      </w:r>
    </w:p>
    <w:p w14:paraId="2944D13A" w14:textId="77777777" w:rsidR="00B74FFF" w:rsidRPr="00EA6077" w:rsidRDefault="00B74FFF" w:rsidP="00B74FFF">
      <w:pPr>
        <w:rPr>
          <w:rFonts w:ascii="Arial" w:hAnsi="Arial" w:cs="Arial"/>
          <w:i/>
          <w:sz w:val="20"/>
          <w:szCs w:val="20"/>
          <w:lang w:val="fr-CH"/>
        </w:rPr>
      </w:pPr>
      <w:r w:rsidRPr="00EA6077">
        <w:rPr>
          <w:rFonts w:ascii="Arial" w:hAnsi="Arial" w:cs="Arial"/>
          <w:i/>
          <w:sz w:val="20"/>
          <w:szCs w:val="20"/>
          <w:vertAlign w:val="superscript"/>
          <w:lang w:val="fr-CH"/>
        </w:rPr>
        <w:t>1</w:t>
      </w:r>
      <w:r w:rsidRPr="00EA6077">
        <w:rPr>
          <w:rFonts w:ascii="Arial" w:hAnsi="Arial" w:cs="Arial"/>
          <w:i/>
          <w:sz w:val="20"/>
          <w:szCs w:val="20"/>
          <w:lang w:val="fr-CH"/>
        </w:rPr>
        <w:t xml:space="preserve"> Les personnes particulièrement à risque doivent rester chez elles et éviter les regroupements de personnes.</w:t>
      </w:r>
    </w:p>
    <w:p w14:paraId="501B67B9" w14:textId="77777777" w:rsidR="00B74FFF" w:rsidRPr="00EA6077" w:rsidRDefault="00B74FFF" w:rsidP="00B74FFF">
      <w:pPr>
        <w:rPr>
          <w:rFonts w:ascii="Arial" w:hAnsi="Arial" w:cs="Arial"/>
          <w:i/>
          <w:sz w:val="20"/>
          <w:szCs w:val="20"/>
          <w:lang w:val="fr-CH"/>
        </w:rPr>
      </w:pPr>
      <w:r w:rsidRPr="00EA6077">
        <w:rPr>
          <w:rFonts w:ascii="Arial" w:hAnsi="Arial" w:cs="Arial"/>
          <w:i/>
          <w:sz w:val="20"/>
          <w:szCs w:val="20"/>
          <w:vertAlign w:val="superscript"/>
          <w:lang w:val="fr-CH"/>
        </w:rPr>
        <w:t>2</w:t>
      </w:r>
      <w:r w:rsidRPr="00EA6077">
        <w:rPr>
          <w:rFonts w:ascii="Arial" w:hAnsi="Arial" w:cs="Arial"/>
          <w:i/>
          <w:sz w:val="20"/>
          <w:szCs w:val="20"/>
          <w:lang w:val="fr-CH"/>
        </w:rPr>
        <w:t xml:space="preserve"> Par personnes particulièrement à risque, on entend les personnes de 65 ans et plus et les personnes qui souffrent notamment des pathologies </w:t>
      </w:r>
      <w:proofErr w:type="gramStart"/>
      <w:r w:rsidRPr="00EA6077">
        <w:rPr>
          <w:rFonts w:ascii="Arial" w:hAnsi="Arial" w:cs="Arial"/>
          <w:i/>
          <w:sz w:val="20"/>
          <w:szCs w:val="20"/>
          <w:lang w:val="fr-CH"/>
        </w:rPr>
        <w:t>suivantes:</w:t>
      </w:r>
      <w:proofErr w:type="gramEnd"/>
      <w:r w:rsidRPr="00EA6077">
        <w:rPr>
          <w:rFonts w:ascii="Arial" w:hAnsi="Arial" w:cs="Arial"/>
          <w:i/>
          <w:sz w:val="20"/>
          <w:szCs w:val="20"/>
          <w:lang w:val="fr-CH"/>
        </w:rPr>
        <w:t xml:space="preserve"> hypertension artérielle, diabète, maladies cardiovasculaires, maladies respiratoires chroniques, faiblesse immunitaire due à une maladie ou à une thérapie, cancer.</w:t>
      </w:r>
    </w:p>
    <w:p w14:paraId="46671340" w14:textId="77777777" w:rsidR="00B74FFF" w:rsidRPr="00EA6077" w:rsidRDefault="00B74FFF" w:rsidP="00B74FFF">
      <w:pPr>
        <w:rPr>
          <w:rFonts w:ascii="Arial" w:hAnsi="Arial" w:cs="Arial"/>
          <w:i/>
          <w:sz w:val="20"/>
          <w:szCs w:val="20"/>
          <w:lang w:val="fr-CH"/>
        </w:rPr>
      </w:pPr>
    </w:p>
    <w:p w14:paraId="7B5A5F6E" w14:textId="77777777" w:rsidR="00B74FFF" w:rsidRPr="00EA6077" w:rsidRDefault="00B74FFF" w:rsidP="00B74FFF">
      <w:pPr>
        <w:rPr>
          <w:rFonts w:ascii="Arial" w:hAnsi="Arial" w:cs="Arial"/>
          <w:i/>
          <w:sz w:val="20"/>
          <w:szCs w:val="20"/>
          <w:lang w:val="fr-CH"/>
        </w:rPr>
      </w:pPr>
      <w:r w:rsidRPr="00EA6077">
        <w:rPr>
          <w:rFonts w:ascii="Arial" w:hAnsi="Arial" w:cs="Arial"/>
          <w:i/>
          <w:sz w:val="20"/>
          <w:szCs w:val="20"/>
          <w:lang w:val="fr-CH"/>
        </w:rPr>
        <w:t>Art.10c Obligation de l’employeur</w:t>
      </w:r>
    </w:p>
    <w:p w14:paraId="5D7BC641" w14:textId="2D767F67" w:rsidR="00601914" w:rsidRPr="00EA6077" w:rsidRDefault="00601914" w:rsidP="00601914">
      <w:pPr>
        <w:pStyle w:val="StandardWeb"/>
        <w:rPr>
          <w:rFonts w:ascii="Arial" w:hAnsi="Arial" w:cs="Arial"/>
          <w:i/>
          <w:sz w:val="20"/>
          <w:szCs w:val="20"/>
          <w:lang w:val="fr-CH"/>
        </w:rPr>
      </w:pPr>
      <w:bookmarkStart w:id="1" w:name="1"/>
      <w:r w:rsidRPr="00EA6077">
        <w:rPr>
          <w:rFonts w:ascii="Arial" w:hAnsi="Arial" w:cs="Arial"/>
          <w:i/>
          <w:sz w:val="20"/>
          <w:szCs w:val="20"/>
          <w:vertAlign w:val="superscript"/>
          <w:lang w:val="fr-CH"/>
        </w:rPr>
        <w:t>1</w:t>
      </w:r>
      <w:bookmarkEnd w:id="1"/>
      <w:r w:rsidRPr="00EA6077">
        <w:rPr>
          <w:rFonts w:ascii="Arial" w:hAnsi="Arial" w:cs="Arial"/>
          <w:i/>
          <w:sz w:val="20"/>
          <w:szCs w:val="20"/>
          <w:lang w:val="fr-CH"/>
        </w:rPr>
        <w:t xml:space="preserve"> Les employeurs permettent à leurs employés vulnérables d’accomplir leurs obligations professionnelles depuis leur domicile. À cette fin, ils prennent les mesures organisationnelles et techniques qui s’imposent.</w:t>
      </w:r>
    </w:p>
    <w:p w14:paraId="707192B6" w14:textId="135C700B" w:rsidR="00601914" w:rsidRPr="00EA6077" w:rsidRDefault="00601914" w:rsidP="00601914">
      <w:pPr>
        <w:pStyle w:val="StandardWeb"/>
        <w:rPr>
          <w:rFonts w:ascii="Arial" w:hAnsi="Arial" w:cs="Arial"/>
          <w:i/>
          <w:sz w:val="20"/>
          <w:szCs w:val="20"/>
          <w:lang w:val="fr-CH"/>
        </w:rPr>
      </w:pPr>
      <w:bookmarkStart w:id="2" w:name="2"/>
      <w:r w:rsidRPr="00EA6077">
        <w:rPr>
          <w:rFonts w:ascii="Arial" w:hAnsi="Arial" w:cs="Arial"/>
          <w:i/>
          <w:sz w:val="20"/>
          <w:szCs w:val="20"/>
          <w:vertAlign w:val="superscript"/>
          <w:lang w:val="fr-CH"/>
        </w:rPr>
        <w:t>2</w:t>
      </w:r>
      <w:bookmarkEnd w:id="2"/>
      <w:r w:rsidRPr="00EA6077">
        <w:rPr>
          <w:rFonts w:ascii="Arial" w:hAnsi="Arial" w:cs="Arial"/>
          <w:i/>
          <w:sz w:val="20"/>
          <w:szCs w:val="20"/>
          <w:lang w:val="fr-CH"/>
        </w:rPr>
        <w:t xml:space="preserve"> Si, en raison de la nature du travail ou faute de mesures pratiques, les activités professionnelles ne peuvent être accomplies qu’au lieu de travail habituel, les employeurs sont tenus de prendre les mesures organisationnelles et techniques à même de garantir le respect des recommandations de la Confédération en matière d’hygiène et d’éloignement social.</w:t>
      </w:r>
    </w:p>
    <w:p w14:paraId="50164DEC" w14:textId="1425493E" w:rsidR="00601914" w:rsidRPr="00EA6077" w:rsidRDefault="00601914" w:rsidP="00601914">
      <w:pPr>
        <w:pStyle w:val="StandardWeb"/>
        <w:rPr>
          <w:rFonts w:ascii="Arial" w:hAnsi="Arial" w:cs="Arial"/>
          <w:i/>
          <w:sz w:val="20"/>
          <w:szCs w:val="20"/>
          <w:lang w:val="fr-CH"/>
        </w:rPr>
      </w:pPr>
      <w:bookmarkStart w:id="3" w:name="3"/>
      <w:r w:rsidRPr="00EA6077">
        <w:rPr>
          <w:rFonts w:ascii="Arial" w:hAnsi="Arial" w:cs="Arial"/>
          <w:i/>
          <w:sz w:val="20"/>
          <w:szCs w:val="20"/>
          <w:vertAlign w:val="superscript"/>
          <w:lang w:val="fr-CH"/>
        </w:rPr>
        <w:t>3</w:t>
      </w:r>
      <w:bookmarkEnd w:id="3"/>
      <w:r w:rsidRPr="00EA6077">
        <w:rPr>
          <w:rFonts w:ascii="Arial" w:hAnsi="Arial" w:cs="Arial"/>
          <w:i/>
          <w:sz w:val="20"/>
          <w:szCs w:val="20"/>
          <w:lang w:val="fr-CH"/>
        </w:rPr>
        <w:t xml:space="preserve"> S’il n’est pas possible pour les employés vulnérables au sens de l’art. 10</w:t>
      </w:r>
      <w:r w:rsidRPr="00EA6077">
        <w:rPr>
          <w:rStyle w:val="Hervorhebung"/>
          <w:rFonts w:ascii="Arial" w:hAnsi="Arial" w:cs="Arial"/>
          <w:i w:val="0"/>
          <w:sz w:val="20"/>
          <w:szCs w:val="20"/>
          <w:lang w:val="fr-CH"/>
        </w:rPr>
        <w:t>b</w:t>
      </w:r>
      <w:r w:rsidRPr="00EA6077">
        <w:rPr>
          <w:rFonts w:ascii="Arial" w:hAnsi="Arial" w:cs="Arial"/>
          <w:i/>
          <w:sz w:val="20"/>
          <w:szCs w:val="20"/>
          <w:lang w:val="fr-CH"/>
        </w:rPr>
        <w:t>, al. 2, d’accomplir leurs obligations professionnelles dans le cadre fixé par les al. 1 et 2, leur employeur leur accorde un congé avec maintien du paiement de leur salaire.</w:t>
      </w:r>
    </w:p>
    <w:p w14:paraId="02B82FAE" w14:textId="06173B19" w:rsidR="00601914" w:rsidRPr="00EA6077" w:rsidRDefault="00601914" w:rsidP="00601914">
      <w:pPr>
        <w:pStyle w:val="StandardWeb"/>
        <w:rPr>
          <w:rFonts w:ascii="Arial" w:hAnsi="Arial" w:cs="Arial"/>
          <w:i/>
          <w:sz w:val="20"/>
          <w:szCs w:val="20"/>
          <w:lang w:val="fr-CH"/>
        </w:rPr>
      </w:pPr>
      <w:bookmarkStart w:id="4" w:name="4"/>
      <w:r w:rsidRPr="00EA6077">
        <w:rPr>
          <w:rFonts w:ascii="Arial" w:hAnsi="Arial" w:cs="Arial"/>
          <w:i/>
          <w:sz w:val="20"/>
          <w:szCs w:val="20"/>
          <w:vertAlign w:val="superscript"/>
          <w:lang w:val="fr-CH"/>
        </w:rPr>
        <w:t>4</w:t>
      </w:r>
      <w:bookmarkEnd w:id="4"/>
      <w:r w:rsidRPr="00EA6077">
        <w:rPr>
          <w:rFonts w:ascii="Arial" w:hAnsi="Arial" w:cs="Arial"/>
          <w:i/>
          <w:sz w:val="20"/>
          <w:szCs w:val="20"/>
          <w:lang w:val="fr-CH"/>
        </w:rPr>
        <w:t xml:space="preserve"> Les employés font valoir leur vulnérabilité moyennant une déclaration personnelle. L’employeur peut exiger un certificat médical.</w:t>
      </w:r>
    </w:p>
    <w:p w14:paraId="132B467D" w14:textId="55B77671" w:rsidR="008838C3" w:rsidRPr="00B74FFF" w:rsidRDefault="008838C3" w:rsidP="008838C3">
      <w:pPr>
        <w:rPr>
          <w:rFonts w:ascii="Arial" w:hAnsi="Arial" w:cs="Arial"/>
          <w:sz w:val="20"/>
          <w:szCs w:val="20"/>
          <w:lang w:val="fr-CH"/>
        </w:rPr>
      </w:pPr>
    </w:p>
    <w:p w14:paraId="7E3BD4CA" w14:textId="47F1825D" w:rsidR="008838C3" w:rsidRPr="00572EC7" w:rsidRDefault="008838C3" w:rsidP="008838C3">
      <w:pPr>
        <w:rPr>
          <w:rFonts w:ascii="Arial" w:hAnsi="Arial" w:cs="Arial"/>
          <w:sz w:val="20"/>
          <w:szCs w:val="20"/>
        </w:rPr>
      </w:pPr>
      <w:r>
        <w:rPr>
          <w:rFonts w:ascii="Arial" w:hAnsi="Arial"/>
          <w:sz w:val="20"/>
          <w:szCs w:val="20"/>
        </w:rPr>
        <w:t xml:space="preserve">En conséquence, la personne susmentionnée doit si possible travailler depuis chez elle (télétravail). Si cela n’est pas possible, le respect des </w:t>
      </w:r>
      <w:r w:rsidRPr="00D32760">
        <w:rPr>
          <w:rFonts w:ascii="Arial" w:hAnsi="Arial"/>
          <w:sz w:val="20"/>
          <w:szCs w:val="20"/>
        </w:rPr>
        <w:t>recommandations de la Confédération</w:t>
      </w:r>
      <w:r>
        <w:rPr>
          <w:rFonts w:ascii="Arial" w:hAnsi="Arial"/>
          <w:sz w:val="20"/>
          <w:szCs w:val="20"/>
        </w:rPr>
        <w:t xml:space="preserve"> relatives à l’hygiène et à la distance sociale</w:t>
      </w:r>
      <w:r w:rsidR="0003739A">
        <w:rPr>
          <w:rFonts w:ascii="Arial" w:hAnsi="Arial"/>
          <w:sz w:val="20"/>
          <w:szCs w:val="20"/>
        </w:rPr>
        <w:t xml:space="preserve"> doit être garantie</w:t>
      </w:r>
      <w:r>
        <w:rPr>
          <w:rFonts w:ascii="Arial" w:hAnsi="Arial"/>
          <w:sz w:val="20"/>
          <w:szCs w:val="20"/>
        </w:rPr>
        <w:t xml:space="preserve">. Dans le cas contraire, il faut, vu la situation particulière, la mettre en congé avec effet immédiat et jusqu’à nouvel ordre tout en continuant à lui verser son salaire. </w:t>
      </w:r>
    </w:p>
    <w:p w14:paraId="585F501A" w14:textId="77777777" w:rsidR="008838C3" w:rsidRPr="00572EC7" w:rsidRDefault="008838C3" w:rsidP="008838C3">
      <w:pPr>
        <w:rPr>
          <w:rFonts w:ascii="Arial" w:hAnsi="Arial" w:cs="Arial"/>
          <w:sz w:val="20"/>
          <w:szCs w:val="20"/>
        </w:rPr>
      </w:pPr>
    </w:p>
    <w:p w14:paraId="5B90E610" w14:textId="77777777" w:rsidR="008838C3" w:rsidRPr="00572EC7" w:rsidRDefault="008838C3" w:rsidP="008838C3">
      <w:pPr>
        <w:rPr>
          <w:rFonts w:ascii="Arial" w:hAnsi="Arial" w:cs="Arial"/>
          <w:sz w:val="20"/>
          <w:szCs w:val="20"/>
        </w:rPr>
      </w:pPr>
    </w:p>
    <w:p w14:paraId="60D6CDE0" w14:textId="1C345FD8" w:rsidR="008838C3" w:rsidRPr="00572EC7" w:rsidRDefault="008838C3" w:rsidP="008838C3">
      <w:pPr>
        <w:rPr>
          <w:rFonts w:ascii="Arial" w:hAnsi="Arial" w:cs="Arial"/>
          <w:sz w:val="20"/>
          <w:szCs w:val="20"/>
        </w:rPr>
      </w:pPr>
      <w:r>
        <w:rPr>
          <w:rFonts w:ascii="Arial" w:hAnsi="Arial"/>
          <w:sz w:val="20"/>
          <w:szCs w:val="20"/>
        </w:rPr>
        <w:t xml:space="preserve">Meilleures salutations </w:t>
      </w:r>
    </w:p>
    <w:p w14:paraId="2BA4F0F4" w14:textId="77777777" w:rsidR="008838C3" w:rsidRPr="00572EC7" w:rsidRDefault="008838C3" w:rsidP="008838C3">
      <w:pPr>
        <w:rPr>
          <w:rFonts w:ascii="Arial" w:hAnsi="Arial" w:cs="Arial"/>
          <w:sz w:val="20"/>
          <w:szCs w:val="20"/>
        </w:rPr>
      </w:pPr>
      <w:r>
        <w:rPr>
          <w:rFonts w:ascii="Arial" w:hAnsi="Arial"/>
          <w:sz w:val="20"/>
          <w:szCs w:val="20"/>
        </w:rPr>
        <w:lastRenderedPageBreak/>
        <w:t xml:space="preserve"> </w:t>
      </w:r>
    </w:p>
    <w:p w14:paraId="71BC8DAA" w14:textId="77777777" w:rsidR="008838C3" w:rsidRDefault="008838C3" w:rsidP="008838C3">
      <w:r>
        <w:t xml:space="preserve"> </w:t>
      </w:r>
    </w:p>
    <w:p w14:paraId="6993A878" w14:textId="77777777" w:rsidR="008838C3" w:rsidRDefault="008838C3" w:rsidP="008838C3">
      <w:r>
        <w:t xml:space="preserve"> </w:t>
      </w:r>
    </w:p>
    <w:p w14:paraId="60B2EB38" w14:textId="77777777" w:rsidR="008838C3" w:rsidRDefault="008838C3" w:rsidP="008838C3">
      <w:r>
        <w:t xml:space="preserve"> </w:t>
      </w:r>
    </w:p>
    <w:p w14:paraId="4AF6A533" w14:textId="77777777" w:rsidR="00BC315D" w:rsidRDefault="00BC315D"/>
    <w:sectPr w:rsidR="00BC31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8C3"/>
    <w:rsid w:val="0003739A"/>
    <w:rsid w:val="003B5F6F"/>
    <w:rsid w:val="0052543B"/>
    <w:rsid w:val="00572EC7"/>
    <w:rsid w:val="00601914"/>
    <w:rsid w:val="007777D5"/>
    <w:rsid w:val="008838C3"/>
    <w:rsid w:val="009144BF"/>
    <w:rsid w:val="00B74FFF"/>
    <w:rsid w:val="00BC315D"/>
    <w:rsid w:val="00BE11D8"/>
    <w:rsid w:val="00D32760"/>
    <w:rsid w:val="00EA6077"/>
    <w:rsid w:val="00EE2A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EC15"/>
  <w15:chartTrackingRefBased/>
  <w15:docId w15:val="{46359816-2157-4548-933C-AB5AA8E2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01914"/>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Hervorhebung">
    <w:name w:val="Emphasis"/>
    <w:basedOn w:val="Absatz-Standardschriftart"/>
    <w:uiPriority w:val="20"/>
    <w:qFormat/>
    <w:rsid w:val="006019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2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1994</Characters>
  <Application>Microsoft Office Word</Application>
  <DocSecurity>0</DocSecurity>
  <Lines>44</Lines>
  <Paragraphs>18</Paragraphs>
  <ScaleCrop>false</ScaleCrop>
  <HeadingPairs>
    <vt:vector size="2" baseType="variant">
      <vt:variant>
        <vt:lpstr>Titel</vt:lpstr>
      </vt:variant>
      <vt:variant>
        <vt:i4>1</vt:i4>
      </vt:variant>
    </vt:vector>
  </HeadingPairs>
  <TitlesOfParts>
    <vt:vector size="1" baseType="lpstr">
      <vt:lpstr/>
    </vt:vector>
  </TitlesOfParts>
  <Company>SGAIM</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Schade</dc:creator>
  <cp:keywords/>
  <dc:description/>
  <cp:lastModifiedBy>Lea Muntwyler</cp:lastModifiedBy>
  <cp:revision>3</cp:revision>
  <cp:lastPrinted>2020-03-23T13:56:00Z</cp:lastPrinted>
  <dcterms:created xsi:type="dcterms:W3CDTF">2020-03-26T09:18:00Z</dcterms:created>
  <dcterms:modified xsi:type="dcterms:W3CDTF">2020-03-26T09:46:00Z</dcterms:modified>
</cp:coreProperties>
</file>